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060B9F" w14:paraId="72656912" w14:textId="77777777" w:rsidTr="00D362FB">
        <w:trPr>
          <w:trHeight w:hRule="exact" w:val="880"/>
        </w:trPr>
        <w:tc>
          <w:tcPr>
            <w:tcW w:w="7348" w:type="dxa"/>
          </w:tcPr>
          <w:p w14:paraId="61422EE1" w14:textId="478A0728" w:rsidR="00060B9F" w:rsidRDefault="00060B9F" w:rsidP="00FF0158">
            <w:pPr>
              <w:pStyle w:val="berschrift1"/>
              <w:ind w:left="0"/>
              <w:rPr>
                <w:lang w:val="en-US"/>
              </w:rPr>
            </w:pPr>
            <w:r w:rsidRPr="00B3454F">
              <w:rPr>
                <w:b/>
                <w:sz w:val="22"/>
                <w:szCs w:val="22"/>
                <w:lang w:val="en-US"/>
              </w:rPr>
              <w:t>Pressemitteilung</w:t>
            </w:r>
          </w:p>
        </w:tc>
        <w:tc>
          <w:tcPr>
            <w:tcW w:w="2999" w:type="dxa"/>
          </w:tcPr>
          <w:p w14:paraId="430D5AE9" w14:textId="2C64B7AA" w:rsidR="00060B9F" w:rsidRDefault="0088482C">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08.09.2022</w:t>
            </w:r>
          </w:p>
        </w:tc>
      </w:tr>
      <w:tr w:rsidR="00060B9F" w:rsidRPr="00470A7B" w14:paraId="4BCE48E6" w14:textId="77777777" w:rsidTr="00984ED4">
        <w:trPr>
          <w:trHeight w:val="1538"/>
        </w:trPr>
        <w:tc>
          <w:tcPr>
            <w:tcW w:w="7348" w:type="dxa"/>
            <w:tcMar>
              <w:top w:w="0" w:type="dxa"/>
            </w:tcMar>
          </w:tcPr>
          <w:p w14:paraId="6A64F4E5" w14:textId="77777777" w:rsidR="0088482C" w:rsidRPr="0088482C" w:rsidRDefault="0088482C" w:rsidP="0088482C">
            <w:pPr>
              <w:spacing w:line="240" w:lineRule="auto"/>
              <w:rPr>
                <w:rFonts w:cs="Arial"/>
                <w:sz w:val="36"/>
                <w:szCs w:val="36"/>
              </w:rPr>
            </w:pPr>
            <w:bookmarkStart w:id="1" w:name="Thema1"/>
            <w:bookmarkStart w:id="2" w:name="Thema2"/>
            <w:bookmarkEnd w:id="1"/>
            <w:bookmarkEnd w:id="2"/>
            <w:r w:rsidRPr="0088482C">
              <w:rPr>
                <w:rFonts w:cs="Arial"/>
                <w:sz w:val="36"/>
                <w:szCs w:val="36"/>
              </w:rPr>
              <w:t xml:space="preserve">Formnext mit deutlich mehr Ausstellern weiter im Aufwind </w:t>
            </w:r>
          </w:p>
          <w:p w14:paraId="1D8AE18B" w14:textId="77777777" w:rsidR="00060B9F" w:rsidRPr="00107686" w:rsidRDefault="00060B9F">
            <w:pPr>
              <w:spacing w:line="280" w:lineRule="atLeast"/>
              <w:rPr>
                <w:noProof/>
              </w:rPr>
            </w:pPr>
          </w:p>
        </w:tc>
        <w:tc>
          <w:tcPr>
            <w:tcW w:w="2999" w:type="dxa"/>
            <w:tcMar>
              <w:top w:w="0" w:type="dxa"/>
            </w:tcMar>
          </w:tcPr>
          <w:p w14:paraId="332F9141" w14:textId="77777777" w:rsidR="00060B9F" w:rsidRPr="00C61E09" w:rsidRDefault="00060B9F" w:rsidP="004D3A00">
            <w:pPr>
              <w:spacing w:line="200" w:lineRule="exact"/>
              <w:rPr>
                <w:rFonts w:cs="Arial"/>
                <w:sz w:val="15"/>
                <w:szCs w:val="15"/>
                <w:lang w:val="en-US"/>
              </w:rPr>
            </w:pPr>
            <w:bookmarkStart w:id="3" w:name="Vmeinname"/>
            <w:bookmarkEnd w:id="3"/>
            <w:r>
              <w:rPr>
                <w:rFonts w:cs="Arial"/>
                <w:sz w:val="15"/>
                <w:szCs w:val="15"/>
                <w:lang w:val="en-US"/>
              </w:rPr>
              <w:t>Vineeta Manglani</w:t>
            </w:r>
          </w:p>
          <w:p w14:paraId="42E443DB"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Tel. +49 711 61946-297</w:t>
            </w:r>
          </w:p>
          <w:p w14:paraId="4A0BFFDA"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Vineeta.manglani@mesago.com</w:t>
            </w:r>
          </w:p>
          <w:p w14:paraId="49631920" w14:textId="77777777" w:rsidR="00060B9F" w:rsidRPr="00107686" w:rsidRDefault="00B84072" w:rsidP="004D3A00">
            <w:pPr>
              <w:spacing w:line="200" w:lineRule="atLeast"/>
              <w:rPr>
                <w:rFonts w:cs="Arial"/>
                <w:sz w:val="15"/>
                <w:szCs w:val="15"/>
                <w:lang w:val="en-US"/>
              </w:rPr>
            </w:pPr>
            <w:hyperlink r:id="rId7" w:history="1">
              <w:r w:rsidR="00060B9F" w:rsidRPr="00107686">
                <w:rPr>
                  <w:rFonts w:cs="Arial"/>
                  <w:sz w:val="15"/>
                  <w:szCs w:val="15"/>
                  <w:lang w:val="en-US"/>
                </w:rPr>
                <w:t>formnext.de</w:t>
              </w:r>
            </w:hyperlink>
          </w:p>
          <w:p w14:paraId="572B3FCC" w14:textId="77777777" w:rsidR="00060B9F" w:rsidRPr="00107686" w:rsidRDefault="00060B9F" w:rsidP="00AC19E1">
            <w:pPr>
              <w:spacing w:line="200" w:lineRule="exact"/>
              <w:rPr>
                <w:rFonts w:cs="Arial"/>
                <w:sz w:val="15"/>
                <w:szCs w:val="15"/>
                <w:lang w:val="en-US"/>
              </w:rPr>
            </w:pPr>
          </w:p>
          <w:p w14:paraId="1ABEDF5E" w14:textId="5B88A69A" w:rsidR="00060B9F" w:rsidRPr="00107686" w:rsidRDefault="00060B9F" w:rsidP="009A3101">
            <w:pPr>
              <w:spacing w:line="200" w:lineRule="exact"/>
              <w:rPr>
                <w:rFonts w:cs="Arial"/>
                <w:sz w:val="15"/>
                <w:szCs w:val="15"/>
                <w:lang w:val="en-US"/>
              </w:rPr>
            </w:pPr>
          </w:p>
          <w:p w14:paraId="62B4C3F4" w14:textId="77777777" w:rsidR="00060B9F" w:rsidRDefault="00060B9F">
            <w:pPr>
              <w:pStyle w:val="Fuzeile"/>
              <w:tabs>
                <w:tab w:val="right" w:pos="9639"/>
              </w:tabs>
              <w:spacing w:line="200" w:lineRule="exact"/>
              <w:rPr>
                <w:szCs w:val="22"/>
                <w:lang w:val="en-US"/>
              </w:rPr>
            </w:pPr>
          </w:p>
        </w:tc>
      </w:tr>
    </w:tbl>
    <w:p w14:paraId="7791A5FD" w14:textId="6DE3C95C" w:rsidR="0088482C" w:rsidRPr="004806E2" w:rsidRDefault="0088482C" w:rsidP="0088482C">
      <w:pPr>
        <w:spacing w:line="300" w:lineRule="atLeast"/>
        <w:rPr>
          <w:rFonts w:cstheme="minorHAnsi"/>
          <w:b/>
        </w:rPr>
      </w:pPr>
      <w:bookmarkStart w:id="4" w:name="V_head1"/>
      <w:bookmarkEnd w:id="4"/>
      <w:r w:rsidRPr="0088482C">
        <w:rPr>
          <w:rFonts w:cs="Arial"/>
          <w:b/>
          <w:szCs w:val="22"/>
        </w:rPr>
        <w:t xml:space="preserve">Nach dem </w:t>
      </w:r>
      <w:r w:rsidR="00B84072">
        <w:rPr>
          <w:rFonts w:cs="Arial"/>
          <w:b/>
          <w:szCs w:val="22"/>
        </w:rPr>
        <w:t>vielversprechenden</w:t>
      </w:r>
      <w:r w:rsidRPr="0088482C">
        <w:rPr>
          <w:rFonts w:cs="Arial"/>
          <w:b/>
          <w:szCs w:val="22"/>
        </w:rPr>
        <w:t xml:space="preserve"> </w:t>
      </w:r>
      <w:proofErr w:type="spellStart"/>
      <w:r w:rsidRPr="0088482C">
        <w:rPr>
          <w:rFonts w:cs="Arial"/>
          <w:b/>
          <w:szCs w:val="22"/>
        </w:rPr>
        <w:t>Restart</w:t>
      </w:r>
      <w:proofErr w:type="spellEnd"/>
      <w:r w:rsidRPr="0088482C">
        <w:rPr>
          <w:rFonts w:cs="Arial"/>
          <w:b/>
          <w:szCs w:val="22"/>
        </w:rPr>
        <w:t xml:space="preserve"> als Präsenzmesse im vergangenen Jahr setzt die Formnext ihre erfolgreiche Entwicklung auch 2022 weiter fort: Die weltweit führende Messe für Additive Fertigung und moderne industrielle Produktion kann bereits</w:t>
      </w:r>
      <w:bookmarkStart w:id="5" w:name="_GoBack"/>
      <w:bookmarkEnd w:id="5"/>
      <w:r w:rsidRPr="0088482C">
        <w:rPr>
          <w:rFonts w:cs="Arial"/>
          <w:b/>
          <w:szCs w:val="22"/>
        </w:rPr>
        <w:t xml:space="preserve"> </w:t>
      </w:r>
      <w:r w:rsidR="00803FFB">
        <w:rPr>
          <w:rFonts w:cs="Arial"/>
          <w:b/>
          <w:szCs w:val="22"/>
        </w:rPr>
        <w:t>690</w:t>
      </w:r>
      <w:r w:rsidRPr="0088482C">
        <w:rPr>
          <w:rFonts w:cs="Arial"/>
          <w:b/>
          <w:szCs w:val="22"/>
        </w:rPr>
        <w:t xml:space="preserve"> Aussteller und eine gebuchte Bruttofläche von über 50.000 m² vermelden.</w:t>
      </w:r>
      <w:r w:rsidRPr="004806E2">
        <w:rPr>
          <w:rFonts w:cstheme="minorHAnsi"/>
          <w:b/>
        </w:rPr>
        <w:t xml:space="preserve"> </w:t>
      </w:r>
    </w:p>
    <w:p w14:paraId="22F37F39" w14:textId="16DB567D" w:rsidR="00060B9F" w:rsidRPr="00B3454F" w:rsidRDefault="00060B9F" w:rsidP="0088482C">
      <w:pPr>
        <w:spacing w:line="280" w:lineRule="atLeast"/>
        <w:rPr>
          <w:rFonts w:cs="Arial"/>
          <w:b/>
          <w:szCs w:val="22"/>
        </w:rPr>
      </w:pPr>
    </w:p>
    <w:p w14:paraId="56D3E9D0" w14:textId="3166A9A4" w:rsidR="0088482C" w:rsidRDefault="0088482C" w:rsidP="0088482C">
      <w:pPr>
        <w:spacing w:line="300" w:lineRule="atLeast"/>
        <w:rPr>
          <w:rFonts w:cstheme="minorHAnsi"/>
          <w:bCs/>
        </w:rPr>
      </w:pPr>
      <w:r w:rsidRPr="004806E2">
        <w:rPr>
          <w:rFonts w:cstheme="minorHAnsi"/>
          <w:bCs/>
        </w:rPr>
        <w:t xml:space="preserve">Damit </w:t>
      </w:r>
      <w:r>
        <w:rPr>
          <w:rFonts w:cstheme="minorHAnsi"/>
          <w:bCs/>
        </w:rPr>
        <w:t xml:space="preserve">hat </w:t>
      </w:r>
      <w:r w:rsidRPr="004806E2">
        <w:rPr>
          <w:rFonts w:cstheme="minorHAnsi"/>
          <w:bCs/>
        </w:rPr>
        <w:t>die Formnext schon Monate vor Messestart die finale Ausstellerzahl der Formnext 2021 übertr</w:t>
      </w:r>
      <w:r>
        <w:rPr>
          <w:rFonts w:cstheme="minorHAnsi"/>
          <w:bCs/>
        </w:rPr>
        <w:t>offen sowie</w:t>
      </w:r>
      <w:r w:rsidRPr="004806E2">
        <w:rPr>
          <w:rFonts w:cstheme="minorHAnsi"/>
          <w:bCs/>
        </w:rPr>
        <w:t xml:space="preserve"> die Bruttofläche um mehr als 3</w:t>
      </w:r>
      <w:r>
        <w:rPr>
          <w:rFonts w:cstheme="minorHAnsi"/>
          <w:bCs/>
        </w:rPr>
        <w:t>4</w:t>
      </w:r>
      <w:r w:rsidRPr="004806E2">
        <w:rPr>
          <w:rFonts w:cstheme="minorHAnsi"/>
          <w:bCs/>
        </w:rPr>
        <w:t xml:space="preserve"> % </w:t>
      </w:r>
      <w:r>
        <w:rPr>
          <w:rFonts w:cstheme="minorHAnsi"/>
          <w:bCs/>
        </w:rPr>
        <w:t xml:space="preserve">gesteigert. Auch die </w:t>
      </w:r>
      <w:r w:rsidRPr="004806E2">
        <w:rPr>
          <w:rFonts w:cstheme="minorHAnsi"/>
          <w:bCs/>
        </w:rPr>
        <w:t>sehr hohe</w:t>
      </w:r>
      <w:r w:rsidR="00803FFB">
        <w:rPr>
          <w:rFonts w:cstheme="minorHAnsi"/>
          <w:bCs/>
        </w:rPr>
        <w:t xml:space="preserve"> Internationalität von 59</w:t>
      </w:r>
      <w:r w:rsidRPr="004806E2">
        <w:rPr>
          <w:rFonts w:cstheme="minorHAnsi"/>
          <w:bCs/>
        </w:rPr>
        <w:t xml:space="preserve"> %</w:t>
      </w:r>
      <w:r>
        <w:rPr>
          <w:rFonts w:cstheme="minorHAnsi"/>
          <w:bCs/>
        </w:rPr>
        <w:t xml:space="preserve"> ist beeindruckend</w:t>
      </w:r>
      <w:r w:rsidRPr="004806E2">
        <w:rPr>
          <w:rFonts w:cstheme="minorHAnsi"/>
          <w:bCs/>
        </w:rPr>
        <w:t xml:space="preserve">. Gleichzeitig verspricht die Formnext 2022 ein umfangreiches Rahmenprogramm mit bekannten und neuen Highlights, bei dem das diesjährige Partnerland Frankreich eine zentrale Rolle spielt. </w:t>
      </w:r>
    </w:p>
    <w:p w14:paraId="16D667D9" w14:textId="77777777" w:rsidR="0088482C" w:rsidRPr="004806E2" w:rsidRDefault="0088482C" w:rsidP="0088482C">
      <w:pPr>
        <w:spacing w:line="300" w:lineRule="atLeast"/>
        <w:rPr>
          <w:rFonts w:cstheme="minorHAnsi"/>
          <w:bCs/>
        </w:rPr>
      </w:pPr>
    </w:p>
    <w:p w14:paraId="1ABDC2D5" w14:textId="2B82B411" w:rsidR="0088482C" w:rsidRDefault="0088482C" w:rsidP="0088482C">
      <w:pPr>
        <w:spacing w:line="300" w:lineRule="atLeast"/>
        <w:rPr>
          <w:rFonts w:cstheme="minorHAnsi"/>
        </w:rPr>
      </w:pPr>
      <w:r w:rsidRPr="004806E2">
        <w:rPr>
          <w:rFonts w:cstheme="minorHAnsi"/>
          <w:bCs/>
        </w:rPr>
        <w:t xml:space="preserve">Zu den bereits angemeldeten Ausstellern zählt die weltweite Elite des Additive Manufacturing mit Unternehmen wie 3D Systems, Additive Industries, </w:t>
      </w:r>
      <w:proofErr w:type="spellStart"/>
      <w:r w:rsidRPr="004806E2">
        <w:rPr>
          <w:rFonts w:cstheme="minorHAnsi"/>
          <w:bCs/>
        </w:rPr>
        <w:t>AddUp</w:t>
      </w:r>
      <w:proofErr w:type="spellEnd"/>
      <w:r w:rsidRPr="004806E2">
        <w:rPr>
          <w:rFonts w:cstheme="minorHAnsi"/>
          <w:bCs/>
        </w:rPr>
        <w:t xml:space="preserve">, </w:t>
      </w:r>
      <w:proofErr w:type="spellStart"/>
      <w:r w:rsidRPr="004806E2">
        <w:rPr>
          <w:rFonts w:cstheme="minorHAnsi"/>
          <w:bCs/>
        </w:rPr>
        <w:t>Arburg</w:t>
      </w:r>
      <w:proofErr w:type="spellEnd"/>
      <w:r w:rsidRPr="004806E2">
        <w:rPr>
          <w:rFonts w:cstheme="minorHAnsi"/>
          <w:bCs/>
        </w:rPr>
        <w:t xml:space="preserve">, </w:t>
      </w:r>
      <w:proofErr w:type="spellStart"/>
      <w:r w:rsidRPr="004806E2">
        <w:rPr>
          <w:rFonts w:cstheme="minorHAnsi"/>
          <w:bCs/>
        </w:rPr>
        <w:t>BigRep</w:t>
      </w:r>
      <w:proofErr w:type="spellEnd"/>
      <w:r w:rsidRPr="004806E2">
        <w:rPr>
          <w:rFonts w:cstheme="minorHAnsi"/>
          <w:bCs/>
        </w:rPr>
        <w:t xml:space="preserve">, Carbon, Desktop </w:t>
      </w:r>
      <w:proofErr w:type="spellStart"/>
      <w:r w:rsidRPr="004806E2">
        <w:rPr>
          <w:rFonts w:cstheme="minorHAnsi"/>
          <w:bCs/>
        </w:rPr>
        <w:t>Metal</w:t>
      </w:r>
      <w:proofErr w:type="spellEnd"/>
      <w:r w:rsidRPr="004806E2">
        <w:rPr>
          <w:rFonts w:cstheme="minorHAnsi"/>
          <w:bCs/>
        </w:rPr>
        <w:t xml:space="preserve">, DMG Mori, </w:t>
      </w:r>
      <w:proofErr w:type="spellStart"/>
      <w:r w:rsidRPr="004806E2">
        <w:rPr>
          <w:rFonts w:cstheme="minorHAnsi"/>
          <w:bCs/>
        </w:rPr>
        <w:t>Dyemansion</w:t>
      </w:r>
      <w:proofErr w:type="spellEnd"/>
      <w:r w:rsidRPr="004806E2">
        <w:rPr>
          <w:rFonts w:cstheme="minorHAnsi"/>
          <w:bCs/>
        </w:rPr>
        <w:t xml:space="preserve">, EOS, Evonik, </w:t>
      </w:r>
      <w:proofErr w:type="spellStart"/>
      <w:r w:rsidRPr="004806E2">
        <w:rPr>
          <w:rFonts w:cstheme="minorHAnsi"/>
          <w:bCs/>
        </w:rPr>
        <w:t>Farsoon</w:t>
      </w:r>
      <w:proofErr w:type="spellEnd"/>
      <w:r w:rsidRPr="004806E2">
        <w:rPr>
          <w:rFonts w:cstheme="minorHAnsi"/>
          <w:bCs/>
        </w:rPr>
        <w:t xml:space="preserve">, </w:t>
      </w:r>
      <w:proofErr w:type="spellStart"/>
      <w:r w:rsidRPr="004806E2">
        <w:rPr>
          <w:rFonts w:cstheme="minorHAnsi"/>
          <w:bCs/>
        </w:rPr>
        <w:t>Formlabs</w:t>
      </w:r>
      <w:proofErr w:type="spellEnd"/>
      <w:r w:rsidRPr="004806E2">
        <w:rPr>
          <w:rFonts w:cstheme="minorHAnsi"/>
          <w:bCs/>
        </w:rPr>
        <w:t xml:space="preserve">, GE Additive, HP, </w:t>
      </w:r>
      <w:proofErr w:type="spellStart"/>
      <w:r w:rsidRPr="004806E2">
        <w:rPr>
          <w:rFonts w:cstheme="minorHAnsi"/>
          <w:bCs/>
        </w:rPr>
        <w:t>Keyence</w:t>
      </w:r>
      <w:proofErr w:type="spellEnd"/>
      <w:r w:rsidRPr="004806E2">
        <w:rPr>
          <w:rFonts w:cstheme="minorHAnsi"/>
          <w:bCs/>
        </w:rPr>
        <w:t xml:space="preserve">, </w:t>
      </w:r>
      <w:proofErr w:type="spellStart"/>
      <w:r w:rsidRPr="004806E2">
        <w:rPr>
          <w:rFonts w:cstheme="minorHAnsi"/>
          <w:bCs/>
        </w:rPr>
        <w:t>Markforged</w:t>
      </w:r>
      <w:proofErr w:type="spellEnd"/>
      <w:r w:rsidRPr="004806E2">
        <w:rPr>
          <w:rFonts w:cstheme="minorHAnsi"/>
          <w:bCs/>
        </w:rPr>
        <w:t xml:space="preserve">, </w:t>
      </w:r>
      <w:proofErr w:type="spellStart"/>
      <w:r w:rsidRPr="004806E2">
        <w:rPr>
          <w:rFonts w:cstheme="minorHAnsi"/>
          <w:bCs/>
        </w:rPr>
        <w:t>Materialise</w:t>
      </w:r>
      <w:proofErr w:type="spellEnd"/>
      <w:r w:rsidRPr="004806E2">
        <w:rPr>
          <w:rFonts w:cstheme="minorHAnsi"/>
          <w:bCs/>
        </w:rPr>
        <w:t xml:space="preserve">, </w:t>
      </w:r>
      <w:proofErr w:type="spellStart"/>
      <w:r w:rsidRPr="004806E2">
        <w:rPr>
          <w:rFonts w:cstheme="minorHAnsi"/>
          <w:bCs/>
        </w:rPr>
        <w:t>Renishaw</w:t>
      </w:r>
      <w:proofErr w:type="spellEnd"/>
      <w:r w:rsidRPr="004806E2">
        <w:rPr>
          <w:rFonts w:cstheme="minorHAnsi"/>
          <w:bCs/>
        </w:rPr>
        <w:t xml:space="preserve">, Ricoh, Siemens, </w:t>
      </w:r>
      <w:proofErr w:type="spellStart"/>
      <w:r w:rsidRPr="004806E2">
        <w:rPr>
          <w:rFonts w:cstheme="minorHAnsi"/>
          <w:bCs/>
        </w:rPr>
        <w:t>Sisma</w:t>
      </w:r>
      <w:proofErr w:type="spellEnd"/>
      <w:r w:rsidRPr="004806E2">
        <w:rPr>
          <w:rFonts w:cstheme="minorHAnsi"/>
          <w:bCs/>
        </w:rPr>
        <w:t xml:space="preserve">, SLM Solutions Group, </w:t>
      </w:r>
      <w:proofErr w:type="spellStart"/>
      <w:r w:rsidRPr="004806E2">
        <w:rPr>
          <w:rFonts w:cstheme="minorHAnsi"/>
          <w:bCs/>
        </w:rPr>
        <w:t>Stratasys</w:t>
      </w:r>
      <w:proofErr w:type="spellEnd"/>
      <w:r w:rsidRPr="004806E2">
        <w:rPr>
          <w:rFonts w:cstheme="minorHAnsi"/>
          <w:bCs/>
        </w:rPr>
        <w:t xml:space="preserve">, Trumpf, </w:t>
      </w:r>
      <w:proofErr w:type="spellStart"/>
      <w:r w:rsidRPr="004806E2">
        <w:rPr>
          <w:rFonts w:cstheme="minorHAnsi"/>
          <w:bCs/>
        </w:rPr>
        <w:t>Voxeljet</w:t>
      </w:r>
      <w:proofErr w:type="spellEnd"/>
      <w:r w:rsidRPr="004806E2">
        <w:rPr>
          <w:rFonts w:cstheme="minorHAnsi"/>
          <w:bCs/>
        </w:rPr>
        <w:t xml:space="preserve">, Xerox, </w:t>
      </w:r>
      <w:proofErr w:type="spellStart"/>
      <w:r w:rsidRPr="004806E2">
        <w:rPr>
          <w:rFonts w:cstheme="minorHAnsi"/>
          <w:bCs/>
        </w:rPr>
        <w:t>XJet</w:t>
      </w:r>
      <w:proofErr w:type="spellEnd"/>
      <w:r w:rsidRPr="004806E2">
        <w:rPr>
          <w:rFonts w:cstheme="minorHAnsi"/>
          <w:bCs/>
        </w:rPr>
        <w:t xml:space="preserve"> und Zeiss. Daneben zeigen </w:t>
      </w:r>
      <w:r w:rsidRPr="004806E2">
        <w:rPr>
          <w:rFonts w:cstheme="minorHAnsi"/>
        </w:rPr>
        <w:t>zahlreiche namhafte internationale Konzerne ihre Lösungen entlang der gesamten Prozesskette, u</w:t>
      </w:r>
      <w:r w:rsidR="00803FFB">
        <w:rPr>
          <w:rFonts w:cstheme="minorHAnsi"/>
        </w:rPr>
        <w:t xml:space="preserve">nter anderem BASF, </w:t>
      </w:r>
      <w:proofErr w:type="spellStart"/>
      <w:r w:rsidR="00803FFB">
        <w:rPr>
          <w:rFonts w:cstheme="minorHAnsi"/>
        </w:rPr>
        <w:t>Covestro</w:t>
      </w:r>
      <w:proofErr w:type="spellEnd"/>
      <w:r w:rsidR="00803FFB">
        <w:rPr>
          <w:rFonts w:cstheme="minorHAnsi"/>
        </w:rPr>
        <w:t>,</w:t>
      </w:r>
      <w:r w:rsidRPr="004806E2">
        <w:rPr>
          <w:rFonts w:cstheme="minorHAnsi"/>
        </w:rPr>
        <w:t xml:space="preserve"> Evonik, GKN Sinter </w:t>
      </w:r>
      <w:proofErr w:type="spellStart"/>
      <w:r w:rsidRPr="004806E2">
        <w:rPr>
          <w:rFonts w:cstheme="minorHAnsi"/>
        </w:rPr>
        <w:t>Metals</w:t>
      </w:r>
      <w:proofErr w:type="spellEnd"/>
      <w:r w:rsidRPr="004806E2">
        <w:rPr>
          <w:rFonts w:cstheme="minorHAnsi"/>
        </w:rPr>
        <w:t xml:space="preserve"> Components, </w:t>
      </w:r>
      <w:proofErr w:type="spellStart"/>
      <w:r w:rsidRPr="004806E2">
        <w:rPr>
          <w:rFonts w:cstheme="minorHAnsi"/>
        </w:rPr>
        <w:t>Höganäs</w:t>
      </w:r>
      <w:proofErr w:type="spellEnd"/>
      <w:r w:rsidRPr="004806E2">
        <w:rPr>
          <w:rFonts w:cstheme="minorHAnsi"/>
        </w:rPr>
        <w:t xml:space="preserve">, Linde, Mitsubishi Chemical, Oerlikon, </w:t>
      </w:r>
      <w:proofErr w:type="spellStart"/>
      <w:r w:rsidRPr="004806E2">
        <w:rPr>
          <w:rFonts w:cstheme="minorHAnsi"/>
        </w:rPr>
        <w:t>Sandvik</w:t>
      </w:r>
      <w:proofErr w:type="spellEnd"/>
      <w:r w:rsidRPr="004806E2">
        <w:rPr>
          <w:rFonts w:cstheme="minorHAnsi"/>
        </w:rPr>
        <w:t xml:space="preserve"> und viele mehr.</w:t>
      </w:r>
    </w:p>
    <w:p w14:paraId="602475A4" w14:textId="77777777" w:rsidR="0088482C" w:rsidRPr="004806E2" w:rsidRDefault="0088482C" w:rsidP="0088482C">
      <w:pPr>
        <w:spacing w:line="300" w:lineRule="atLeast"/>
        <w:rPr>
          <w:rFonts w:cstheme="minorHAnsi"/>
        </w:rPr>
      </w:pPr>
    </w:p>
    <w:p w14:paraId="7CE818ED" w14:textId="69042ABE" w:rsidR="0088482C" w:rsidRDefault="0088482C" w:rsidP="0088482C">
      <w:pPr>
        <w:spacing w:line="300" w:lineRule="atLeast"/>
        <w:rPr>
          <w:rFonts w:cstheme="minorHAnsi"/>
        </w:rPr>
      </w:pPr>
      <w:r w:rsidRPr="004806E2">
        <w:rPr>
          <w:rFonts w:cstheme="minorHAnsi"/>
        </w:rPr>
        <w:t xml:space="preserve">„Diese erfolgreiche Entwicklung zeigt, </w:t>
      </w:r>
      <w:r w:rsidRPr="00687C52">
        <w:rPr>
          <w:rFonts w:cstheme="minorHAnsi"/>
        </w:rPr>
        <w:t>dass</w:t>
      </w:r>
      <w:r w:rsidRPr="004806E2">
        <w:rPr>
          <w:rFonts w:cstheme="minorHAnsi"/>
        </w:rPr>
        <w:t xml:space="preserve"> die Aussteller die Formnext nach wie vor als wichtigsten Branchentreffpunkt und äußerst wertvolle Messeplattform sehen und unterstreicht</w:t>
      </w:r>
      <w:r w:rsidRPr="00687C52">
        <w:rPr>
          <w:rFonts w:cstheme="minorHAnsi"/>
        </w:rPr>
        <w:t>, dass</w:t>
      </w:r>
      <w:r w:rsidRPr="004806E2">
        <w:rPr>
          <w:rFonts w:cstheme="minorHAnsi"/>
        </w:rPr>
        <w:t xml:space="preserve"> für viele Unternehmen der AM-Branche persönliche Begegnungen unverzichtbar sind, um erfolgreich Business zu betreiben, Entwicklungen voranzubringen oder Partner und Investoren zu finden“, so Sascha F. Wenzler, </w:t>
      </w:r>
      <w:proofErr w:type="spellStart"/>
      <w:r w:rsidRPr="004806E2">
        <w:rPr>
          <w:rFonts w:cstheme="minorHAnsi"/>
        </w:rPr>
        <w:t>Vice</w:t>
      </w:r>
      <w:proofErr w:type="spellEnd"/>
      <w:r w:rsidRPr="004806E2">
        <w:rPr>
          <w:rFonts w:cstheme="minorHAnsi"/>
        </w:rPr>
        <w:t xml:space="preserve"> </w:t>
      </w:r>
      <w:proofErr w:type="spellStart"/>
      <w:r w:rsidRPr="004806E2">
        <w:rPr>
          <w:rFonts w:cstheme="minorHAnsi"/>
        </w:rPr>
        <w:t>President</w:t>
      </w:r>
      <w:proofErr w:type="spellEnd"/>
      <w:r w:rsidRPr="004806E2">
        <w:rPr>
          <w:rFonts w:cstheme="minorHAnsi"/>
        </w:rPr>
        <w:t xml:space="preserve"> Formnext beim Veranstalter Mesago Messe Frankfurt GmbH. </w:t>
      </w:r>
    </w:p>
    <w:p w14:paraId="6EF70DB9" w14:textId="77777777" w:rsidR="0088482C" w:rsidRPr="004806E2" w:rsidRDefault="0088482C" w:rsidP="0088482C">
      <w:pPr>
        <w:spacing w:line="300" w:lineRule="atLeast"/>
        <w:rPr>
          <w:rFonts w:cstheme="minorHAnsi"/>
        </w:rPr>
      </w:pPr>
    </w:p>
    <w:p w14:paraId="6F113B19" w14:textId="77777777" w:rsidR="0088482C" w:rsidRPr="0088482C" w:rsidRDefault="0088482C" w:rsidP="0088482C">
      <w:pPr>
        <w:spacing w:line="300" w:lineRule="atLeast"/>
        <w:rPr>
          <w:rFonts w:cstheme="minorHAnsi"/>
        </w:rPr>
      </w:pPr>
      <w:r w:rsidRPr="0088482C">
        <w:rPr>
          <w:rFonts w:cstheme="minorHAnsi"/>
          <w:b/>
        </w:rPr>
        <w:t>Attraktiver Frühbucherrabatt für Messebesucher</w:t>
      </w:r>
      <w:r w:rsidRPr="0088482C">
        <w:rPr>
          <w:rFonts w:cstheme="minorHAnsi"/>
        </w:rPr>
        <w:br/>
        <w:t xml:space="preserve">Damit der Messebesuch rechtzeitig geplant werden kann, steht der Ticketshop Messebesuchern bereits jetzt zur Verfügung. Dabei können Frühbucher bis einschließlich 15.10.2022 von deutlich rabattierten </w:t>
      </w:r>
      <w:r w:rsidRPr="0088482C">
        <w:rPr>
          <w:rFonts w:cstheme="minorHAnsi"/>
        </w:rPr>
        <w:lastRenderedPageBreak/>
        <w:t>Ticketpreisen profitieren. In Anlehnung an das Sommerangebot der Deutschen Bahn gibt es zudem für Schüler und Studenten ein 9 Euro-Ticket.</w:t>
      </w:r>
    </w:p>
    <w:p w14:paraId="71C204E5" w14:textId="77777777" w:rsidR="0088482C" w:rsidRPr="000540F2" w:rsidRDefault="0088482C" w:rsidP="0088482C">
      <w:pPr>
        <w:spacing w:line="300" w:lineRule="atLeast"/>
        <w:rPr>
          <w:rFonts w:cstheme="minorHAnsi"/>
          <w:color w:val="0070C0"/>
        </w:rPr>
      </w:pPr>
    </w:p>
    <w:p w14:paraId="031529CB" w14:textId="22F4C45F" w:rsidR="0088482C" w:rsidRPr="004806E2" w:rsidRDefault="0088482C" w:rsidP="0088482C">
      <w:pPr>
        <w:spacing w:line="300" w:lineRule="atLeast"/>
        <w:rPr>
          <w:rFonts w:cstheme="minorHAnsi"/>
        </w:rPr>
      </w:pPr>
      <w:r w:rsidRPr="004806E2">
        <w:rPr>
          <w:rFonts w:cstheme="minorHAnsi"/>
          <w:b/>
        </w:rPr>
        <w:t>Partnerland Frankreich: vielseitig, innovativ und breit aufgestellt</w:t>
      </w:r>
      <w:r w:rsidRPr="004806E2">
        <w:rPr>
          <w:rFonts w:cstheme="minorHAnsi"/>
          <w:b/>
        </w:rPr>
        <w:br/>
      </w:r>
      <w:r w:rsidRPr="004806E2">
        <w:rPr>
          <w:rFonts w:cstheme="minorHAnsi"/>
        </w:rPr>
        <w:t>Frankreich zählt in Europa zu den wichtigsten Ländern der Additiven Fertigung und ist schon seit Jahren auf der Formnext stark vertreten. In diesem Jahr werden mehr als 30 französische Unternehmen, Verbände und Forschungseinrichtungen auf der Formnext vertreten sein und ihr Leistungsspektrum dem internationalen Fachpublikum präsentieren. Dabei zeigt die französische AM-Branche ein sehr vielseitiges Angebotsportfolio entlang der gesamten Prozesskette</w:t>
      </w:r>
      <w:r>
        <w:rPr>
          <w:rFonts w:cstheme="minorHAnsi"/>
        </w:rPr>
        <w:t>. D</w:t>
      </w:r>
      <w:r w:rsidRPr="004806E2">
        <w:rPr>
          <w:rFonts w:cstheme="minorHAnsi"/>
        </w:rPr>
        <w:t xml:space="preserve">arunter finden sich international etablierte AM-Größen wie </w:t>
      </w:r>
      <w:proofErr w:type="spellStart"/>
      <w:r w:rsidRPr="004806E2">
        <w:rPr>
          <w:rFonts w:cstheme="minorHAnsi"/>
        </w:rPr>
        <w:t>Addup</w:t>
      </w:r>
      <w:proofErr w:type="spellEnd"/>
      <w:r w:rsidRPr="004806E2">
        <w:rPr>
          <w:rFonts w:cstheme="minorHAnsi"/>
        </w:rPr>
        <w:t>, zahlreiche sehr innovative junge Unte</w:t>
      </w:r>
      <w:r w:rsidR="002E0310">
        <w:rPr>
          <w:rFonts w:cstheme="minorHAnsi"/>
        </w:rPr>
        <w:t xml:space="preserve">rnehmen wie </w:t>
      </w:r>
      <w:proofErr w:type="spellStart"/>
      <w:r w:rsidR="002E0310">
        <w:rPr>
          <w:rFonts w:cstheme="minorHAnsi"/>
        </w:rPr>
        <w:t>Lynxter</w:t>
      </w:r>
      <w:proofErr w:type="spellEnd"/>
      <w:r w:rsidR="002E0310">
        <w:rPr>
          <w:rFonts w:cstheme="minorHAnsi"/>
        </w:rPr>
        <w:t>, Pollen AM</w:t>
      </w:r>
      <w:r w:rsidR="009350C8">
        <w:rPr>
          <w:rFonts w:cstheme="minorHAnsi"/>
        </w:rPr>
        <w:t xml:space="preserve"> </w:t>
      </w:r>
      <w:r w:rsidRPr="004806E2">
        <w:rPr>
          <w:rFonts w:cstheme="minorHAnsi"/>
        </w:rPr>
        <w:t xml:space="preserve">und andere sowie renommierte Industrieunternehmen wie </w:t>
      </w:r>
      <w:proofErr w:type="spellStart"/>
      <w:r w:rsidRPr="004806E2">
        <w:rPr>
          <w:rFonts w:cstheme="minorHAnsi"/>
        </w:rPr>
        <w:t>Arkema</w:t>
      </w:r>
      <w:proofErr w:type="spellEnd"/>
      <w:r w:rsidRPr="004806E2">
        <w:rPr>
          <w:rFonts w:cstheme="minorHAnsi"/>
        </w:rPr>
        <w:t>,</w:t>
      </w:r>
      <w:r w:rsidR="009350C8">
        <w:rPr>
          <w:rFonts w:cstheme="minorHAnsi"/>
        </w:rPr>
        <w:t xml:space="preserve"> </w:t>
      </w:r>
      <w:r w:rsidR="009350C8" w:rsidRPr="002258F9">
        <w:rPr>
          <w:rFonts w:cs="Arial"/>
          <w:szCs w:val="22"/>
          <w:lang w:val="fr-FR"/>
        </w:rPr>
        <w:t>BINC Industries</w:t>
      </w:r>
      <w:r w:rsidR="009350C8">
        <w:rPr>
          <w:rFonts w:cs="Arial"/>
          <w:szCs w:val="22"/>
          <w:lang w:val="fr-FR"/>
        </w:rPr>
        <w:t>,</w:t>
      </w:r>
      <w:r w:rsidRPr="004806E2">
        <w:rPr>
          <w:rFonts w:cstheme="minorHAnsi"/>
        </w:rPr>
        <w:t xml:space="preserve"> </w:t>
      </w:r>
      <w:proofErr w:type="spellStart"/>
      <w:r w:rsidRPr="004806E2">
        <w:rPr>
          <w:rFonts w:cstheme="minorHAnsi"/>
        </w:rPr>
        <w:t>Constellium</w:t>
      </w:r>
      <w:proofErr w:type="spellEnd"/>
      <w:r w:rsidRPr="004806E2">
        <w:rPr>
          <w:rFonts w:cstheme="minorHAnsi"/>
        </w:rPr>
        <w:t xml:space="preserve">, Granges, für die die Additive Fertigung eine immer größere Rolle spielt. In Frankreich bieten nicht nur die starke Luftfahrt- und Automobilindustrie vielversprechende Anwendungsfelder für die additive Fertigung, sondern auch die Bereiche Bau und Architektur, Weinbau, Medizin und viele mehr. Mit France Additive, </w:t>
      </w:r>
      <w:proofErr w:type="spellStart"/>
      <w:r w:rsidRPr="004806E2">
        <w:rPr>
          <w:rFonts w:cstheme="minorHAnsi"/>
        </w:rPr>
        <w:t>Cimes</w:t>
      </w:r>
      <w:proofErr w:type="spellEnd"/>
      <w:r w:rsidRPr="004806E2">
        <w:rPr>
          <w:rFonts w:cstheme="minorHAnsi"/>
        </w:rPr>
        <w:t xml:space="preserve">, CCI </w:t>
      </w:r>
      <w:proofErr w:type="spellStart"/>
      <w:r w:rsidRPr="004806E2">
        <w:rPr>
          <w:rFonts w:cstheme="minorHAnsi"/>
        </w:rPr>
        <w:t>Nouvelle</w:t>
      </w:r>
      <w:proofErr w:type="spellEnd"/>
      <w:r w:rsidRPr="004806E2">
        <w:rPr>
          <w:rFonts w:cstheme="minorHAnsi"/>
        </w:rPr>
        <w:t xml:space="preserve">-Aquitaine und dem </w:t>
      </w:r>
      <w:r w:rsidR="00DE2140" w:rsidRPr="00DE2140">
        <w:rPr>
          <w:rFonts w:cstheme="minorHAnsi"/>
        </w:rPr>
        <w:t xml:space="preserve">Carnot </w:t>
      </w:r>
      <w:proofErr w:type="spellStart"/>
      <w:r w:rsidR="00DE2140" w:rsidRPr="00DE2140">
        <w:rPr>
          <w:rFonts w:cstheme="minorHAnsi"/>
        </w:rPr>
        <w:t>network</w:t>
      </w:r>
      <w:proofErr w:type="spellEnd"/>
      <w:r w:rsidR="00DE2140" w:rsidRPr="00DE2140">
        <w:rPr>
          <w:rFonts w:cstheme="minorHAnsi"/>
        </w:rPr>
        <w:t xml:space="preserve"> </w:t>
      </w:r>
      <w:proofErr w:type="spellStart"/>
      <w:r w:rsidR="00DE2140" w:rsidRPr="00DE2140">
        <w:rPr>
          <w:rFonts w:cstheme="minorHAnsi"/>
        </w:rPr>
        <w:t>for</w:t>
      </w:r>
      <w:proofErr w:type="spellEnd"/>
      <w:r w:rsidR="00DE2140" w:rsidRPr="00DE2140">
        <w:rPr>
          <w:rFonts w:cstheme="minorHAnsi"/>
        </w:rPr>
        <w:t xml:space="preserve"> additive </w:t>
      </w:r>
      <w:proofErr w:type="spellStart"/>
      <w:r w:rsidR="00DE2140" w:rsidRPr="00DE2140">
        <w:rPr>
          <w:rFonts w:cstheme="minorHAnsi"/>
        </w:rPr>
        <w:t>manufacturing</w:t>
      </w:r>
      <w:proofErr w:type="spellEnd"/>
      <w:r w:rsidR="00DE2140">
        <w:rPr>
          <w:rFonts w:cstheme="minorHAnsi"/>
        </w:rPr>
        <w:t xml:space="preserve"> </w:t>
      </w:r>
      <w:r w:rsidRPr="004806E2">
        <w:rPr>
          <w:rFonts w:cstheme="minorHAnsi"/>
        </w:rPr>
        <w:t>werden sich zudem französische Partner und wichtige AM-Verbände, Regionen und Forschungseinrichtungen auf der Formnext präsentieren.</w:t>
      </w:r>
    </w:p>
    <w:p w14:paraId="74DF3842" w14:textId="77777777" w:rsidR="0088482C" w:rsidRDefault="0088482C" w:rsidP="0088482C">
      <w:pPr>
        <w:spacing w:line="300" w:lineRule="atLeast"/>
        <w:rPr>
          <w:rFonts w:cstheme="minorHAnsi"/>
        </w:rPr>
      </w:pPr>
    </w:p>
    <w:p w14:paraId="5DF10006" w14:textId="5FE8A01A" w:rsidR="0088482C" w:rsidRDefault="0088482C" w:rsidP="0088482C">
      <w:pPr>
        <w:spacing w:line="300" w:lineRule="atLeast"/>
        <w:rPr>
          <w:rFonts w:cstheme="minorHAnsi"/>
        </w:rPr>
      </w:pPr>
      <w:r w:rsidRPr="004806E2">
        <w:rPr>
          <w:rFonts w:cstheme="minorHAnsi"/>
        </w:rPr>
        <w:t xml:space="preserve">Auf der Formnext 2022 wird der Mittwoch, 16. 11.2022, ganz im Zeichen des Partnerlandes Frankreich stehen unter anderem mit Partnervorträgen </w:t>
      </w:r>
      <w:proofErr w:type="spellStart"/>
      <w:r w:rsidRPr="004806E2">
        <w:rPr>
          <w:rFonts w:cstheme="minorHAnsi"/>
        </w:rPr>
        <w:t>Cimes</w:t>
      </w:r>
      <w:proofErr w:type="spellEnd"/>
      <w:r w:rsidRPr="004806E2">
        <w:rPr>
          <w:rFonts w:cstheme="minorHAnsi"/>
        </w:rPr>
        <w:t xml:space="preserve"> und France Additive, dem Besuch einer französischen Delegation und weiteren Events. Einen weiteren Vorgeschmack auf die Formnext gibt auch ein Branchenevent am 22.09.2022 in Grenoble, d</w:t>
      </w:r>
      <w:r>
        <w:rPr>
          <w:rFonts w:cstheme="minorHAnsi"/>
        </w:rPr>
        <w:t>as</w:t>
      </w:r>
      <w:r w:rsidRPr="004806E2">
        <w:rPr>
          <w:rFonts w:cstheme="minorHAnsi"/>
        </w:rPr>
        <w:t xml:space="preserve"> von </w:t>
      </w:r>
      <w:proofErr w:type="spellStart"/>
      <w:r w:rsidRPr="004806E2">
        <w:rPr>
          <w:rFonts w:cstheme="minorHAnsi"/>
        </w:rPr>
        <w:t>Cimes</w:t>
      </w:r>
      <w:proofErr w:type="spellEnd"/>
      <w:r w:rsidRPr="004806E2">
        <w:rPr>
          <w:rFonts w:cstheme="minorHAnsi"/>
        </w:rPr>
        <w:t xml:space="preserve"> veranstaltet wird und bei dem die Formnext als Partner auftritt und zu einer Networking-</w:t>
      </w:r>
      <w:proofErr w:type="spellStart"/>
      <w:r w:rsidRPr="004806E2">
        <w:rPr>
          <w:rFonts w:cstheme="minorHAnsi"/>
        </w:rPr>
        <w:t>Reception</w:t>
      </w:r>
      <w:proofErr w:type="spellEnd"/>
      <w:r w:rsidRPr="004806E2">
        <w:rPr>
          <w:rFonts w:cstheme="minorHAnsi"/>
        </w:rPr>
        <w:t xml:space="preserve"> im Anschluss einlädt.</w:t>
      </w:r>
    </w:p>
    <w:p w14:paraId="4C338160" w14:textId="77777777" w:rsidR="0088482C" w:rsidRPr="004806E2" w:rsidRDefault="0088482C" w:rsidP="0088482C">
      <w:pPr>
        <w:spacing w:line="300" w:lineRule="atLeast"/>
        <w:rPr>
          <w:rFonts w:cstheme="minorHAnsi"/>
        </w:rPr>
      </w:pPr>
    </w:p>
    <w:p w14:paraId="019AD7A1" w14:textId="77777777" w:rsidR="0088482C" w:rsidRDefault="0088482C" w:rsidP="0088482C">
      <w:pPr>
        <w:spacing w:line="300" w:lineRule="atLeast"/>
        <w:rPr>
          <w:rFonts w:cstheme="minorHAnsi"/>
        </w:rPr>
      </w:pPr>
      <w:r w:rsidRPr="004806E2">
        <w:rPr>
          <w:rFonts w:cstheme="minorHAnsi"/>
          <w:b/>
        </w:rPr>
        <w:t>Vielfältiges Rahmenprogramm</w:t>
      </w:r>
      <w:r w:rsidRPr="004806E2">
        <w:rPr>
          <w:rFonts w:cstheme="minorHAnsi"/>
        </w:rPr>
        <w:t xml:space="preserve"> </w:t>
      </w:r>
      <w:r w:rsidRPr="004806E2">
        <w:rPr>
          <w:rFonts w:cstheme="minorHAnsi"/>
        </w:rPr>
        <w:br/>
        <w:t xml:space="preserve">Die Formnext findet in den Messehallen 11 und 12 und damit im modernsten Teil des Frankfurter Messegeländes statt. Im vielfältigen Rahmenprogramm werden bereits etablierte Events fortgeführt und ausgebaut. So findet bereits zum achten Mal die </w:t>
      </w:r>
      <w:r w:rsidRPr="004806E2">
        <w:rPr>
          <w:rFonts w:cstheme="minorHAnsi"/>
          <w:bCs/>
        </w:rPr>
        <w:t>Start-up Challenge</w:t>
      </w:r>
      <w:r w:rsidRPr="004806E2">
        <w:rPr>
          <w:rFonts w:cstheme="minorHAnsi"/>
          <w:b/>
          <w:bCs/>
        </w:rPr>
        <w:t xml:space="preserve"> </w:t>
      </w:r>
      <w:proofErr w:type="gramStart"/>
      <w:r w:rsidRPr="004806E2">
        <w:rPr>
          <w:rFonts w:cstheme="minorHAnsi"/>
        </w:rPr>
        <w:t>statt</w:t>
      </w:r>
      <w:proofErr w:type="gramEnd"/>
      <w:r w:rsidRPr="004806E2">
        <w:rPr>
          <w:rFonts w:cstheme="minorHAnsi"/>
        </w:rPr>
        <w:t xml:space="preserve">, die innovative und tragfähige Geschäftsideen junger Unternehmen auszeichnet. Die Aussteller der Start-up Area präsentieren sich in kurzen Vorstellungsrunden auf der AM4U-Bühne, zudem gibt es spannende Beiträge zum Thema Investment und </w:t>
      </w:r>
      <w:proofErr w:type="spellStart"/>
      <w:r w:rsidRPr="004806E2">
        <w:rPr>
          <w:rFonts w:cstheme="minorHAnsi"/>
        </w:rPr>
        <w:t>Funding</w:t>
      </w:r>
      <w:proofErr w:type="spellEnd"/>
      <w:r w:rsidRPr="004806E2">
        <w:rPr>
          <w:rFonts w:cstheme="minorHAnsi"/>
        </w:rPr>
        <w:t xml:space="preserve">. Der Ideenwettbewerb </w:t>
      </w:r>
      <w:proofErr w:type="spellStart"/>
      <w:r w:rsidRPr="004806E2">
        <w:rPr>
          <w:rFonts w:cstheme="minorHAnsi"/>
        </w:rPr>
        <w:t>purmundus</w:t>
      </w:r>
      <w:proofErr w:type="spellEnd"/>
      <w:r w:rsidRPr="004806E2">
        <w:rPr>
          <w:rFonts w:cstheme="minorHAnsi"/>
        </w:rPr>
        <w:t xml:space="preserve"> </w:t>
      </w:r>
      <w:proofErr w:type="spellStart"/>
      <w:r w:rsidRPr="004806E2">
        <w:rPr>
          <w:rFonts w:cstheme="minorHAnsi"/>
        </w:rPr>
        <w:t>challenge</w:t>
      </w:r>
      <w:proofErr w:type="spellEnd"/>
      <w:r w:rsidRPr="004806E2">
        <w:rPr>
          <w:rFonts w:cstheme="minorHAnsi"/>
        </w:rPr>
        <w:t xml:space="preserve"> feiert sein 10. Jubiläum mit einem Empfang und einer Sonderschau „Best </w:t>
      </w:r>
      <w:proofErr w:type="spellStart"/>
      <w:r w:rsidRPr="004806E2">
        <w:rPr>
          <w:rFonts w:cstheme="minorHAnsi"/>
        </w:rPr>
        <w:t>of</w:t>
      </w:r>
      <w:proofErr w:type="spellEnd"/>
      <w:r w:rsidRPr="004806E2">
        <w:rPr>
          <w:rFonts w:cstheme="minorHAnsi"/>
        </w:rPr>
        <w:t xml:space="preserve"> 10 </w:t>
      </w:r>
      <w:proofErr w:type="spellStart"/>
      <w:r w:rsidRPr="004806E2">
        <w:rPr>
          <w:rFonts w:cstheme="minorHAnsi"/>
        </w:rPr>
        <w:t>Years</w:t>
      </w:r>
      <w:proofErr w:type="spellEnd"/>
      <w:r w:rsidRPr="004806E2">
        <w:rPr>
          <w:rFonts w:cstheme="minorHAnsi"/>
        </w:rPr>
        <w:t>“.</w:t>
      </w:r>
    </w:p>
    <w:p w14:paraId="327E3789" w14:textId="77777777" w:rsidR="0088482C" w:rsidRPr="004806E2" w:rsidRDefault="0088482C" w:rsidP="0088482C">
      <w:pPr>
        <w:spacing w:line="300" w:lineRule="atLeast"/>
        <w:rPr>
          <w:rFonts w:cstheme="minorHAnsi"/>
        </w:rPr>
      </w:pPr>
    </w:p>
    <w:p w14:paraId="78B21993" w14:textId="77777777" w:rsidR="0088482C" w:rsidRDefault="0088482C" w:rsidP="0088482C">
      <w:pPr>
        <w:spacing w:line="300" w:lineRule="atLeast"/>
        <w:rPr>
          <w:rFonts w:cstheme="minorHAnsi"/>
        </w:rPr>
      </w:pPr>
      <w:r w:rsidRPr="004806E2">
        <w:rPr>
          <w:rFonts w:cstheme="minorHAnsi"/>
        </w:rPr>
        <w:t xml:space="preserve">Neben den etablierten </w:t>
      </w:r>
      <w:r w:rsidRPr="004806E2">
        <w:rPr>
          <w:rFonts w:cstheme="minorHAnsi"/>
          <w:bCs/>
        </w:rPr>
        <w:t>Discover3Dprinting-Seminaren</w:t>
      </w:r>
      <w:r w:rsidRPr="004806E2">
        <w:rPr>
          <w:rFonts w:cstheme="minorHAnsi"/>
        </w:rPr>
        <w:t xml:space="preserve"> (in Deutsch und Englisch), können sich die Besucher der Formnext 2022 auf der Plattform </w:t>
      </w:r>
      <w:r w:rsidRPr="004806E2">
        <w:rPr>
          <w:rFonts w:cstheme="minorHAnsi"/>
          <w:bCs/>
        </w:rPr>
        <w:t>AM4U</w:t>
      </w:r>
      <w:r w:rsidRPr="004806E2">
        <w:rPr>
          <w:rFonts w:cstheme="minorHAnsi"/>
        </w:rPr>
        <w:t xml:space="preserve"> zum Beispiel über die vielfältigen Karrieremöglichkeiten i</w:t>
      </w:r>
      <w:r>
        <w:rPr>
          <w:rFonts w:cstheme="minorHAnsi"/>
        </w:rPr>
        <w:t>n der AM-Industrie informieren.</w:t>
      </w:r>
    </w:p>
    <w:p w14:paraId="68EAC5A8" w14:textId="638C16C2" w:rsidR="0088482C" w:rsidRDefault="0088482C" w:rsidP="0088482C">
      <w:pPr>
        <w:spacing w:line="300" w:lineRule="atLeast"/>
        <w:rPr>
          <w:rFonts w:cstheme="minorHAnsi"/>
        </w:rPr>
      </w:pPr>
      <w:r w:rsidRPr="004806E2">
        <w:rPr>
          <w:rFonts w:cstheme="minorHAnsi"/>
        </w:rPr>
        <w:lastRenderedPageBreak/>
        <w:t xml:space="preserve">Darüber hinaus wird auch 2022 das vom Content Partner TCT organisierte hochwertige </w:t>
      </w:r>
      <w:r w:rsidRPr="004806E2">
        <w:rPr>
          <w:rFonts w:cstheme="minorHAnsi"/>
          <w:bCs/>
        </w:rPr>
        <w:t>Konferenzprogramm</w:t>
      </w:r>
      <w:r w:rsidRPr="004806E2">
        <w:rPr>
          <w:rFonts w:cstheme="minorHAnsi"/>
        </w:rPr>
        <w:t xml:space="preserve"> aktuelle Trends und Entwicklungen der Additiven Fertigung thematisieren. Der </w:t>
      </w:r>
      <w:r w:rsidRPr="004806E2">
        <w:rPr>
          <w:rFonts w:cstheme="minorHAnsi"/>
          <w:bCs/>
        </w:rPr>
        <w:t>VDMA</w:t>
      </w:r>
      <w:r w:rsidRPr="004806E2">
        <w:rPr>
          <w:rFonts w:cstheme="minorHAnsi"/>
          <w:b/>
          <w:bCs/>
        </w:rPr>
        <w:t xml:space="preserve"> </w:t>
      </w:r>
      <w:r w:rsidRPr="004806E2">
        <w:rPr>
          <w:rFonts w:cstheme="minorHAnsi"/>
        </w:rPr>
        <w:t>zeigt eine Sonderschau mit wertvollen AM-Anwendungen aus der Welt des Maschinenbaus und gibt mit Vorträgen auf der AM4U-Bühne dazu weitere Einblicke.</w:t>
      </w:r>
    </w:p>
    <w:p w14:paraId="10520225" w14:textId="77777777" w:rsidR="0088482C" w:rsidRPr="004806E2" w:rsidRDefault="0088482C" w:rsidP="0088482C">
      <w:pPr>
        <w:spacing w:line="300" w:lineRule="atLeast"/>
        <w:rPr>
          <w:rFonts w:cstheme="minorHAnsi"/>
        </w:rPr>
      </w:pPr>
    </w:p>
    <w:p w14:paraId="4265292C" w14:textId="11AD9B82" w:rsidR="00060B9F" w:rsidRDefault="0088482C" w:rsidP="0088482C">
      <w:pPr>
        <w:spacing w:line="280" w:lineRule="atLeast"/>
        <w:rPr>
          <w:rFonts w:cstheme="minorHAnsi"/>
        </w:rPr>
      </w:pPr>
      <w:r w:rsidRPr="004806E2">
        <w:rPr>
          <w:rFonts w:cstheme="minorHAnsi"/>
        </w:rPr>
        <w:t xml:space="preserve">Die Sonderschau </w:t>
      </w:r>
      <w:r w:rsidRPr="004806E2">
        <w:rPr>
          <w:rFonts w:cstheme="minorHAnsi"/>
          <w:bCs/>
        </w:rPr>
        <w:t>BE-AM</w:t>
      </w:r>
      <w:r w:rsidRPr="004806E2">
        <w:rPr>
          <w:rFonts w:cstheme="minorHAnsi"/>
        </w:rPr>
        <w:t xml:space="preserve"> zeigt die fortschrittlichen Entwicklungen des immer wichtigeren Themas 3D-Druck in der Bauindustrie, gleichzeitig präsentiert die BE-AM-Konferenz zahlreiche Hintergründe und künftige Entwicklungen in diesem Feld. Das für die gesamte AM-Industrie und Anwender wichtige Thema Normen und Standards wird auch in diesem Jahr wieder von Experten und Entscheidern aus der gesamten Welt auf dem renommierten </w:t>
      </w:r>
      <w:r w:rsidRPr="004806E2">
        <w:rPr>
          <w:rFonts w:cstheme="minorHAnsi"/>
          <w:bCs/>
        </w:rPr>
        <w:t>ASTM Standards-Forum</w:t>
      </w:r>
      <w:r w:rsidRPr="004806E2">
        <w:rPr>
          <w:rFonts w:cstheme="minorHAnsi"/>
        </w:rPr>
        <w:t xml:space="preserve"> </w:t>
      </w:r>
      <w:r>
        <w:rPr>
          <w:rFonts w:cstheme="minorHAnsi"/>
        </w:rPr>
        <w:t xml:space="preserve">am Vortag der Messe (14.11.2022) </w:t>
      </w:r>
      <w:r w:rsidRPr="004806E2">
        <w:rPr>
          <w:rFonts w:cstheme="minorHAnsi"/>
        </w:rPr>
        <w:t>diskutiert.</w:t>
      </w:r>
    </w:p>
    <w:p w14:paraId="7A52E08E" w14:textId="77777777" w:rsidR="002F6E95" w:rsidRDefault="002F6E95" w:rsidP="0088482C">
      <w:pPr>
        <w:spacing w:line="280" w:lineRule="atLeast"/>
        <w:rPr>
          <w:rFonts w:cstheme="minorHAnsi"/>
        </w:rPr>
      </w:pPr>
    </w:p>
    <w:p w14:paraId="587DA2FE" w14:textId="66BF5833" w:rsidR="002F6E95" w:rsidRDefault="00687C52" w:rsidP="0088482C">
      <w:pPr>
        <w:spacing w:line="280" w:lineRule="atLeast"/>
        <w:rPr>
          <w:rFonts w:cs="Arial"/>
          <w:szCs w:val="22"/>
        </w:rPr>
      </w:pPr>
      <w:r>
        <w:rPr>
          <w:rFonts w:cs="Arial"/>
          <w:szCs w:val="22"/>
        </w:rPr>
        <w:t xml:space="preserve">Weitere Informationen sind unter </w:t>
      </w:r>
      <w:hyperlink r:id="rId8" w:history="1">
        <w:r w:rsidRPr="00313B00">
          <w:rPr>
            <w:rStyle w:val="Hyperlink"/>
            <w:rFonts w:cs="Arial"/>
            <w:szCs w:val="22"/>
          </w:rPr>
          <w:t>www.formnext.com</w:t>
        </w:r>
      </w:hyperlink>
      <w:r>
        <w:rPr>
          <w:rFonts w:cs="Arial"/>
          <w:szCs w:val="22"/>
        </w:rPr>
        <w:t xml:space="preserve"> zu finden.</w:t>
      </w:r>
    </w:p>
    <w:p w14:paraId="3DE965CF" w14:textId="77777777" w:rsidR="00060B9F" w:rsidRDefault="00060B9F" w:rsidP="00060B9F">
      <w:pPr>
        <w:spacing w:line="280" w:lineRule="atLeast"/>
        <w:rPr>
          <w:rFonts w:cs="Arial"/>
          <w:szCs w:val="22"/>
        </w:rPr>
      </w:pPr>
    </w:p>
    <w:p w14:paraId="0DF9B6A1" w14:textId="77777777" w:rsidR="00C424E0" w:rsidRPr="00D77C86" w:rsidRDefault="00C424E0" w:rsidP="00C424E0">
      <w:pPr>
        <w:spacing w:line="240" w:lineRule="atLeast"/>
        <w:rPr>
          <w:rFonts w:cs="Arial"/>
          <w:b/>
          <w:sz w:val="17"/>
          <w:szCs w:val="17"/>
        </w:rPr>
      </w:pPr>
      <w:r>
        <w:rPr>
          <w:rFonts w:cs="Arial"/>
          <w:b/>
          <w:sz w:val="17"/>
          <w:szCs w:val="17"/>
        </w:rPr>
        <w:t>Hintergrundinformation F</w:t>
      </w:r>
      <w:r w:rsidRPr="00D77C86">
        <w:rPr>
          <w:rFonts w:cs="Arial"/>
          <w:b/>
          <w:sz w:val="17"/>
          <w:szCs w:val="17"/>
        </w:rPr>
        <w:t xml:space="preserve">ormnext  </w:t>
      </w:r>
    </w:p>
    <w:p w14:paraId="47E724B9" w14:textId="77777777" w:rsidR="001F6A63" w:rsidRDefault="001F6A63" w:rsidP="001F6A63">
      <w:pPr>
        <w:spacing w:line="280" w:lineRule="atLeast"/>
        <w:rPr>
          <w:rFonts w:cs="Arial"/>
          <w:sz w:val="17"/>
          <w:szCs w:val="17"/>
        </w:rPr>
      </w:pPr>
      <w:r>
        <w:rPr>
          <w:rFonts w:cs="Arial"/>
          <w:sz w:val="17"/>
          <w:szCs w:val="17"/>
        </w:rPr>
        <w:t>Die Formnext</w:t>
      </w:r>
      <w:r w:rsidRPr="00D77C86">
        <w:rPr>
          <w:rFonts w:cs="Arial"/>
          <w:sz w:val="17"/>
          <w:szCs w:val="17"/>
        </w:rPr>
        <w:t xml:space="preserve"> ist die Leitmesse für Additive Manufacturing und die nächste Generation intelligenter industrieller Fertigungs- und Herstellungsverfahren. Sie fokussiert vom Design über die Herstellung bis zur Serie die effiziente Realisierung von Produktideen. Veranstalter der </w:t>
      </w:r>
      <w:r>
        <w:rPr>
          <w:rFonts w:cs="Arial"/>
          <w:sz w:val="17"/>
          <w:szCs w:val="17"/>
        </w:rPr>
        <w:t>F</w:t>
      </w:r>
      <w:r w:rsidRPr="00D77C86">
        <w:rPr>
          <w:rFonts w:cs="Arial"/>
          <w:sz w:val="17"/>
          <w:szCs w:val="17"/>
        </w:rPr>
        <w:t>ormnext ist die Mesago Messe Frankfurt GmbH. (</w:t>
      </w:r>
      <w:hyperlink r:id="rId9" w:history="1">
        <w:r w:rsidRPr="00D77C86">
          <w:rPr>
            <w:rStyle w:val="Hyperlink"/>
            <w:rFonts w:cs="Arial"/>
            <w:color w:val="auto"/>
            <w:sz w:val="17"/>
            <w:szCs w:val="17"/>
            <w:u w:val="none"/>
          </w:rPr>
          <w:t>formnext.de</w:t>
        </w:r>
      </w:hyperlink>
      <w:r w:rsidRPr="00D77C86">
        <w:rPr>
          <w:rFonts w:cs="Arial"/>
          <w:sz w:val="17"/>
          <w:szCs w:val="17"/>
        </w:rPr>
        <w:t>)</w:t>
      </w:r>
    </w:p>
    <w:p w14:paraId="105A7F7D" w14:textId="77777777" w:rsidR="00C424E0" w:rsidRDefault="00C424E0" w:rsidP="00C424E0">
      <w:pPr>
        <w:spacing w:line="280" w:lineRule="atLeast"/>
        <w:rPr>
          <w:rFonts w:cs="Arial"/>
          <w:sz w:val="17"/>
          <w:szCs w:val="17"/>
        </w:rPr>
      </w:pPr>
    </w:p>
    <w:p w14:paraId="7AD99149" w14:textId="77777777" w:rsidR="00C424E0" w:rsidRPr="000A299F" w:rsidRDefault="00C424E0" w:rsidP="00C424E0">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7A7842D" w14:textId="59B566BC" w:rsidR="00C424E0" w:rsidRPr="000A299F" w:rsidRDefault="00C424E0" w:rsidP="00C424E0">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Pr>
          <w:rFonts w:cs="Arial"/>
          <w:sz w:val="17"/>
          <w:szCs w:val="17"/>
        </w:rPr>
        <w:t>eranstaltet pro Jahr m</w:t>
      </w:r>
      <w:r w:rsidR="00624A45">
        <w:rPr>
          <w:rFonts w:cs="Arial"/>
          <w:sz w:val="17"/>
          <w:szCs w:val="17"/>
        </w:rPr>
        <w:t xml:space="preserve">it </w:t>
      </w:r>
      <w:r w:rsidR="00D2015A">
        <w:rPr>
          <w:rFonts w:cs="Arial"/>
          <w:sz w:val="17"/>
          <w:szCs w:val="17"/>
        </w:rPr>
        <w:t>rund 15</w:t>
      </w:r>
      <w:r w:rsidR="00170C68">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Pr="000A299F">
          <w:rPr>
            <w:rFonts w:cs="Arial"/>
            <w:sz w:val="17"/>
            <w:szCs w:val="17"/>
          </w:rPr>
          <w:t>mesago.de</w:t>
        </w:r>
      </w:hyperlink>
      <w:r w:rsidRPr="000A299F">
        <w:rPr>
          <w:rFonts w:cs="Arial"/>
          <w:sz w:val="17"/>
          <w:szCs w:val="17"/>
        </w:rPr>
        <w:t>)</w:t>
      </w:r>
    </w:p>
    <w:p w14:paraId="40866021" w14:textId="77777777" w:rsidR="00C424E0" w:rsidRDefault="00C424E0" w:rsidP="00C424E0">
      <w:pPr>
        <w:spacing w:line="280" w:lineRule="atLeast"/>
        <w:rPr>
          <w:sz w:val="17"/>
          <w:szCs w:val="17"/>
        </w:rPr>
      </w:pPr>
    </w:p>
    <w:p w14:paraId="6B7190C9" w14:textId="77777777" w:rsidR="005D0AD9" w:rsidRPr="00264E7A" w:rsidRDefault="005D0AD9" w:rsidP="005D0AD9">
      <w:pPr>
        <w:spacing w:line="280" w:lineRule="atLeast"/>
        <w:contextualSpacing/>
        <w:rPr>
          <w:b/>
          <w:bCs/>
          <w:noProof/>
          <w:color w:val="000000" w:themeColor="text1"/>
          <w:sz w:val="17"/>
          <w:szCs w:val="17"/>
        </w:rPr>
      </w:pPr>
      <w:r w:rsidRPr="00264E7A">
        <w:rPr>
          <w:b/>
          <w:bCs/>
          <w:noProof/>
          <w:color w:val="000000" w:themeColor="text1"/>
          <w:sz w:val="17"/>
          <w:szCs w:val="17"/>
        </w:rPr>
        <w:t>Hintergrundinformationen Messe Frankfurt</w:t>
      </w:r>
    </w:p>
    <w:p w14:paraId="7ECC5E36" w14:textId="77777777" w:rsidR="005D0AD9" w:rsidRPr="00264E7A" w:rsidRDefault="005D0AD9" w:rsidP="005D0AD9">
      <w:pPr>
        <w:spacing w:line="280" w:lineRule="atLeast"/>
        <w:contextualSpacing/>
        <w:rPr>
          <w:rFonts w:cs="Arial"/>
          <w:color w:val="000000" w:themeColor="text1"/>
          <w:sz w:val="17"/>
          <w:szCs w:val="17"/>
        </w:rPr>
      </w:pPr>
      <w:r w:rsidRPr="00264E7A">
        <w:rPr>
          <w:rFonts w:cs="Arial"/>
          <w:color w:val="000000" w:themeColor="text1"/>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Jahresumsatz 2021 betrug rund 154 Millionen Euro und war pandemiebedingt zum zweiten Mal in Folge deutlich geringer,</w:t>
      </w:r>
      <w:r w:rsidRPr="00264E7A">
        <w:rPr>
          <w:noProof/>
          <w:color w:val="000000" w:themeColor="text1"/>
          <w:sz w:val="17"/>
          <w:szCs w:val="17"/>
        </w:rPr>
        <w:t xml:space="preserve"> nachdem 2019 noch mit einem Konzernumsatz von 736 Millionen Euro abgeschlossen werden konnte.</w:t>
      </w:r>
      <w:r w:rsidRPr="00264E7A">
        <w:rPr>
          <w:rFonts w:cs="Arial"/>
          <w:color w:val="000000" w:themeColor="text1"/>
          <w:sz w:val="17"/>
          <w:szCs w:val="17"/>
        </w:rPr>
        <w:t xml:space="preserve"> Die Geschäftsinteressen unserer Kund*innen unterstützen wir effizient im Rahmen unserer Geschäftsfelder „</w:t>
      </w:r>
      <w:proofErr w:type="spellStart"/>
      <w:r w:rsidRPr="00264E7A">
        <w:rPr>
          <w:rFonts w:cs="Arial"/>
          <w:color w:val="000000" w:themeColor="text1"/>
          <w:sz w:val="17"/>
          <w:szCs w:val="17"/>
        </w:rPr>
        <w:t>Fairs</w:t>
      </w:r>
      <w:proofErr w:type="spellEnd"/>
      <w:r w:rsidRPr="00264E7A">
        <w:rPr>
          <w:rFonts w:cs="Arial"/>
          <w:color w:val="000000" w:themeColor="text1"/>
          <w:sz w:val="17"/>
          <w:szCs w:val="17"/>
        </w:rPr>
        <w:t xml:space="preserve"> &amp; Events“, „Locations“ und „Services“. Nachhaltiges Handeln ist eine zentrale Säule in unserer Unternehmensstrategie und definiert sich in einer Balance zwischen ökologischem und ökonomischem </w:t>
      </w:r>
      <w:r>
        <w:rPr>
          <w:rFonts w:cs="Arial"/>
          <w:color w:val="000000" w:themeColor="text1"/>
          <w:sz w:val="17"/>
          <w:szCs w:val="17"/>
        </w:rPr>
        <w:t xml:space="preserve">Handeln, sozialer Verantwortung </w:t>
      </w:r>
      <w:r w:rsidRPr="00264E7A">
        <w:rPr>
          <w:rFonts w:cs="Arial"/>
          <w:color w:val="000000" w:themeColor="text1"/>
          <w:sz w:val="17"/>
          <w:szCs w:val="17"/>
        </w:rPr>
        <w:t xml:space="preserve">und Vielfalt. Eine weitere Stärke der Messe Frankfurt ist ihr leistungsstarkes globales Vertriebsnetz, das engmaschig rund 180 Länder in allen Weltregionen abdeckt. Unser umfassendes Dienstleistungsangebot – </w:t>
      </w:r>
      <w:proofErr w:type="spellStart"/>
      <w:r w:rsidRPr="00264E7A">
        <w:rPr>
          <w:rFonts w:cs="Arial"/>
          <w:color w:val="000000" w:themeColor="text1"/>
          <w:sz w:val="17"/>
          <w:szCs w:val="17"/>
        </w:rPr>
        <w:t>onsite</w:t>
      </w:r>
      <w:proofErr w:type="spellEnd"/>
      <w:r w:rsidRPr="00264E7A">
        <w:rPr>
          <w:rFonts w:cs="Arial"/>
          <w:color w:val="000000" w:themeColor="text1"/>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p>
    <w:p w14:paraId="01472CBD" w14:textId="77777777" w:rsidR="005D0AD9" w:rsidRPr="00264E7A" w:rsidRDefault="005D0AD9" w:rsidP="005D0AD9">
      <w:pPr>
        <w:spacing w:line="280" w:lineRule="atLeast"/>
        <w:contextualSpacing/>
        <w:rPr>
          <w:rFonts w:cs="Arial"/>
          <w:color w:val="000000" w:themeColor="text1"/>
          <w:sz w:val="17"/>
          <w:szCs w:val="17"/>
        </w:rPr>
      </w:pPr>
      <w:r w:rsidRPr="00264E7A">
        <w:rPr>
          <w:rFonts w:cs="Arial"/>
          <w:color w:val="000000" w:themeColor="text1"/>
          <w:sz w:val="17"/>
          <w:szCs w:val="17"/>
        </w:rPr>
        <w:t xml:space="preserve">Hauptsitz des Unternehmens ist Frankfurt am Main. Anteilseigner sind die Stadt Frankfurt mit </w:t>
      </w:r>
      <w:r w:rsidRPr="00264E7A">
        <w:rPr>
          <w:rFonts w:cs="Arial"/>
          <w:color w:val="000000" w:themeColor="text1"/>
          <w:sz w:val="17"/>
          <w:szCs w:val="17"/>
        </w:rPr>
        <w:lastRenderedPageBreak/>
        <w:t xml:space="preserve">60 Prozent und das Land Hessen mit 40 Prozent. </w:t>
      </w:r>
    </w:p>
    <w:p w14:paraId="228C1086" w14:textId="77777777" w:rsidR="005D0AD9" w:rsidRPr="00CE0969" w:rsidRDefault="005D0AD9" w:rsidP="005D0AD9">
      <w:pPr>
        <w:spacing w:line="280" w:lineRule="atLeast"/>
        <w:contextualSpacing/>
        <w:rPr>
          <w:rStyle w:val="Hyperlink"/>
          <w:rFonts w:cs="Arial"/>
          <w:sz w:val="17"/>
          <w:szCs w:val="17"/>
        </w:rPr>
      </w:pPr>
      <w:r w:rsidRPr="00264E7A">
        <w:rPr>
          <w:rFonts w:cs="Arial"/>
          <w:color w:val="000000" w:themeColor="text1"/>
          <w:sz w:val="17"/>
          <w:szCs w:val="17"/>
        </w:rPr>
        <w:t>Weitere Informationen</w:t>
      </w:r>
      <w:r w:rsidRPr="00CE0969">
        <w:rPr>
          <w:rFonts w:cs="Arial"/>
          <w:sz w:val="17"/>
          <w:szCs w:val="17"/>
        </w:rPr>
        <w:t xml:space="preserve">: </w:t>
      </w:r>
      <w:hyperlink r:id="rId11" w:history="1">
        <w:r w:rsidRPr="00CE0969">
          <w:rPr>
            <w:rStyle w:val="Hyperlink"/>
            <w:rFonts w:cs="Arial"/>
            <w:sz w:val="17"/>
            <w:szCs w:val="17"/>
          </w:rPr>
          <w:t>www.messefrankfurt.com</w:t>
        </w:r>
      </w:hyperlink>
    </w:p>
    <w:p w14:paraId="6D76A38B" w14:textId="77777777" w:rsidR="000C35F9" w:rsidRDefault="000C35F9" w:rsidP="00C424E0">
      <w:pPr>
        <w:rPr>
          <w:rFonts w:cs="Arial"/>
          <w:b/>
          <w:sz w:val="17"/>
          <w:szCs w:val="17"/>
        </w:rPr>
      </w:pPr>
    </w:p>
    <w:p w14:paraId="04E3BA59" w14:textId="77777777" w:rsidR="00C424E0" w:rsidRPr="00D77C86" w:rsidRDefault="00C424E0" w:rsidP="00C424E0">
      <w:pPr>
        <w:rPr>
          <w:rFonts w:cs="Arial"/>
          <w:b/>
          <w:sz w:val="17"/>
          <w:szCs w:val="17"/>
        </w:rPr>
      </w:pPr>
      <w:r>
        <w:rPr>
          <w:rFonts w:cs="Arial"/>
          <w:b/>
          <w:sz w:val="17"/>
          <w:szCs w:val="17"/>
        </w:rPr>
        <w:t>Hintergrundinformation</w:t>
      </w:r>
      <w:r w:rsidRPr="00D77C86">
        <w:rPr>
          <w:rFonts w:cs="Arial"/>
          <w:b/>
          <w:sz w:val="17"/>
          <w:szCs w:val="17"/>
        </w:rPr>
        <w:t xml:space="preserve"> TCT </w:t>
      </w:r>
      <w:r>
        <w:rPr>
          <w:rFonts w:cs="Arial"/>
          <w:b/>
          <w:sz w:val="17"/>
          <w:szCs w:val="17"/>
        </w:rPr>
        <w:t>(Content Partner)</w:t>
      </w:r>
    </w:p>
    <w:p w14:paraId="717FC099" w14:textId="3BBAB6A5" w:rsidR="00CA240F" w:rsidRPr="00CA240F" w:rsidRDefault="00CA240F" w:rsidP="00CA240F">
      <w:pPr>
        <w:spacing w:line="280" w:lineRule="atLeast"/>
        <w:rPr>
          <w:rFonts w:cs="Arial"/>
          <w:sz w:val="17"/>
          <w:szCs w:val="17"/>
        </w:rPr>
      </w:pPr>
      <w:r w:rsidRPr="00CA240F">
        <w:rPr>
          <w:rFonts w:cs="Arial"/>
          <w:sz w:val="17"/>
          <w:szCs w:val="17"/>
        </w:rPr>
        <w:t>Die 1992 gegründete TCT Group hat es sich zur Aufgabe gemacht, die Innovation im Bereich Design</w:t>
      </w:r>
      <w:r>
        <w:rPr>
          <w:rFonts w:cs="Arial"/>
          <w:sz w:val="17"/>
          <w:szCs w:val="17"/>
        </w:rPr>
        <w:t>-</w:t>
      </w:r>
      <w:proofErr w:type="spellStart"/>
      <w:r w:rsidRPr="00CA240F">
        <w:rPr>
          <w:rFonts w:cs="Arial"/>
          <w:sz w:val="17"/>
          <w:szCs w:val="17"/>
        </w:rPr>
        <w:t>to</w:t>
      </w:r>
      <w:proofErr w:type="spellEnd"/>
      <w:r>
        <w:rPr>
          <w:rFonts w:cs="Arial"/>
          <w:sz w:val="17"/>
          <w:szCs w:val="17"/>
        </w:rPr>
        <w:t>-</w:t>
      </w:r>
      <w:r w:rsidRPr="00CA240F">
        <w:rPr>
          <w:rFonts w:cs="Arial"/>
          <w:sz w:val="17"/>
          <w:szCs w:val="17"/>
        </w:rPr>
        <w:t>Manufacturing zu beschleunigen. Durch globale Messen, Konferenzen, Zeitschriften, Websites und digitale Produkte liefert TCT geschäftskritische Einblicke in die Technologien, die Herstellern helfen, bessere Produkte schneller und kostengünstiger herzustellen. Mit den TCT Awards zeichnet TCT die innovativsten Produkte und Anwendungen entlang der gesamten Design-</w:t>
      </w:r>
      <w:proofErr w:type="spellStart"/>
      <w:r w:rsidRPr="00CA240F">
        <w:rPr>
          <w:rFonts w:cs="Arial"/>
          <w:sz w:val="17"/>
          <w:szCs w:val="17"/>
        </w:rPr>
        <w:t>to</w:t>
      </w:r>
      <w:proofErr w:type="spellEnd"/>
      <w:r w:rsidRPr="00CA240F">
        <w:rPr>
          <w:rFonts w:cs="Arial"/>
          <w:sz w:val="17"/>
          <w:szCs w:val="17"/>
        </w:rPr>
        <w:t xml:space="preserve">-Manufacturing-Prozesskette aus. Die TCT-Gruppe gehört zu Rapid News Publications Ltd, einem Unternehmen der Rapid News Group. (thetctgroup.com) </w:t>
      </w:r>
    </w:p>
    <w:p w14:paraId="4D0CA159" w14:textId="77777777" w:rsidR="00CA240F" w:rsidRPr="00CA240F" w:rsidRDefault="00CA240F" w:rsidP="00CA240F">
      <w:pPr>
        <w:spacing w:line="280" w:lineRule="atLeast"/>
        <w:rPr>
          <w:rFonts w:cs="Arial"/>
          <w:sz w:val="17"/>
          <w:szCs w:val="17"/>
        </w:rPr>
      </w:pPr>
    </w:p>
    <w:p w14:paraId="68A7E065" w14:textId="777DFEC5" w:rsidR="00C424E0" w:rsidRPr="00D77C86" w:rsidRDefault="00C424E0" w:rsidP="00C424E0">
      <w:pPr>
        <w:spacing w:line="240" w:lineRule="atLeast"/>
        <w:rPr>
          <w:rFonts w:cs="Arial"/>
          <w:b/>
          <w:sz w:val="17"/>
          <w:szCs w:val="17"/>
        </w:rPr>
      </w:pPr>
      <w:r>
        <w:rPr>
          <w:rFonts w:cs="Arial"/>
          <w:b/>
          <w:sz w:val="17"/>
          <w:szCs w:val="17"/>
        </w:rPr>
        <w:t>Hintergrundinformation</w:t>
      </w:r>
      <w:r w:rsidRPr="00D77C86">
        <w:rPr>
          <w:rFonts w:cs="Arial"/>
          <w:b/>
          <w:sz w:val="17"/>
          <w:szCs w:val="17"/>
        </w:rPr>
        <w:t xml:space="preserve"> AG Additive Manufacturing im V</w:t>
      </w:r>
      <w:r w:rsidR="0094547D">
        <w:rPr>
          <w:rFonts w:cs="Arial"/>
          <w:b/>
          <w:sz w:val="17"/>
          <w:szCs w:val="17"/>
        </w:rPr>
        <w:t>DMA e. V. (ideeller Träger der F</w:t>
      </w:r>
      <w:r w:rsidRPr="00D77C86">
        <w:rPr>
          <w:rFonts w:cs="Arial"/>
          <w:b/>
          <w:sz w:val="17"/>
          <w:szCs w:val="17"/>
        </w:rPr>
        <w:t>ormnext)</w:t>
      </w:r>
    </w:p>
    <w:p w14:paraId="1BFE4154" w14:textId="5E0AFCE8" w:rsidR="00D362FB" w:rsidRDefault="00C424E0" w:rsidP="00C424E0">
      <w:pPr>
        <w:spacing w:line="280" w:lineRule="atLeast"/>
        <w:rPr>
          <w:rFonts w:cs="Arial"/>
          <w:b/>
          <w:sz w:val="17"/>
          <w:szCs w:val="17"/>
        </w:rPr>
      </w:pPr>
      <w:r w:rsidRPr="00D77C86">
        <w:rPr>
          <w:rFonts w:cs="Arial"/>
          <w:sz w:val="17"/>
          <w:szCs w:val="17"/>
        </w:rPr>
        <w:t xml:space="preserve">In der Arbeitsgemeinschaft Additive Manufacturing arbeiten </w:t>
      </w:r>
      <w:r w:rsidR="00A207A4">
        <w:rPr>
          <w:rFonts w:cs="Arial"/>
          <w:sz w:val="17"/>
          <w:szCs w:val="17"/>
        </w:rPr>
        <w:t>rund 170</w:t>
      </w:r>
      <w:r w:rsidRPr="00D77C86">
        <w:rPr>
          <w:rFonts w:cs="Arial"/>
          <w:sz w:val="17"/>
          <w:szCs w:val="17"/>
        </w:rPr>
        <w:t xml:space="preserve"> Unternehmen und Forschungsinstitute unter dem Dach des Verbands Deutscher Maschinen- und Anlagenbau (VDMA) zusammen. Anlagenbauer, Zulieferer von Komponenten und Materialien, industrielle Anwender aus dem Metall- und Kunststoffbereich, Dienstleister aus Software, Fertigung und Veredelung sowie Forscher verfolgen gemeinsam ein Ziel: Die Industrialisierung additiver Fertigungsverfahren. (</w:t>
      </w:r>
      <w:hyperlink r:id="rId12" w:history="1">
        <w:r w:rsidRPr="00D77C86">
          <w:rPr>
            <w:rFonts w:cs="Arial"/>
            <w:sz w:val="17"/>
            <w:szCs w:val="17"/>
          </w:rPr>
          <w:t>am.vdma.org</w:t>
        </w:r>
      </w:hyperlink>
      <w:r w:rsidRPr="00D77C86">
        <w:rPr>
          <w:rFonts w:cs="Arial"/>
          <w:sz w:val="17"/>
          <w:szCs w:val="17"/>
        </w:rPr>
        <w:t>)</w:t>
      </w:r>
    </w:p>
    <w:p w14:paraId="24E9C006" w14:textId="77777777" w:rsidR="00F87E91" w:rsidRDefault="00F87E91" w:rsidP="00D362FB">
      <w:pPr>
        <w:spacing w:line="280" w:lineRule="atLeast"/>
        <w:rPr>
          <w:rFonts w:cs="Arial"/>
          <w:b/>
          <w:sz w:val="17"/>
          <w:szCs w:val="17"/>
        </w:rPr>
      </w:pPr>
    </w:p>
    <w:p w14:paraId="36785C81" w14:textId="77777777" w:rsidR="00F87E91" w:rsidRDefault="00F87E91" w:rsidP="00D362FB">
      <w:pPr>
        <w:spacing w:line="280" w:lineRule="atLeast"/>
        <w:rPr>
          <w:rFonts w:cs="Arial"/>
          <w:b/>
          <w:sz w:val="17"/>
          <w:szCs w:val="17"/>
        </w:rPr>
      </w:pPr>
    </w:p>
    <w:p w14:paraId="42818ECA" w14:textId="77777777" w:rsidR="00F87E91" w:rsidRDefault="00F87E91" w:rsidP="00D362FB">
      <w:pPr>
        <w:spacing w:line="280" w:lineRule="atLeast"/>
        <w:rPr>
          <w:rFonts w:cs="Arial"/>
          <w:b/>
          <w:sz w:val="17"/>
          <w:szCs w:val="17"/>
        </w:rPr>
      </w:pPr>
    </w:p>
    <w:p w14:paraId="7F4FB19F" w14:textId="77777777" w:rsidR="00F87E91" w:rsidRDefault="00F87E91" w:rsidP="00D362FB">
      <w:pPr>
        <w:spacing w:line="280" w:lineRule="atLeast"/>
        <w:rPr>
          <w:rFonts w:cs="Arial"/>
          <w:b/>
          <w:sz w:val="17"/>
          <w:szCs w:val="17"/>
        </w:rPr>
      </w:pPr>
    </w:p>
    <w:p w14:paraId="2F5E2396" w14:textId="77777777" w:rsidR="00F87E91" w:rsidRDefault="00F87E91" w:rsidP="00D362FB">
      <w:pPr>
        <w:spacing w:line="280" w:lineRule="atLeast"/>
        <w:rPr>
          <w:rFonts w:cs="Arial"/>
          <w:b/>
          <w:sz w:val="17"/>
          <w:szCs w:val="17"/>
        </w:rPr>
      </w:pPr>
    </w:p>
    <w:p w14:paraId="49881107" w14:textId="77777777" w:rsidR="00F87E91" w:rsidRDefault="00F87E91" w:rsidP="00D362FB">
      <w:pPr>
        <w:spacing w:line="280" w:lineRule="atLeast"/>
        <w:rPr>
          <w:rFonts w:cs="Arial"/>
          <w:b/>
          <w:sz w:val="17"/>
          <w:szCs w:val="17"/>
        </w:rPr>
      </w:pPr>
    </w:p>
    <w:p w14:paraId="040203BA" w14:textId="77777777" w:rsidR="00F87E91" w:rsidRDefault="00F87E91" w:rsidP="00D362FB">
      <w:pPr>
        <w:spacing w:line="280" w:lineRule="atLeast"/>
        <w:rPr>
          <w:rFonts w:cs="Arial"/>
          <w:b/>
          <w:sz w:val="17"/>
          <w:szCs w:val="17"/>
        </w:rPr>
      </w:pPr>
    </w:p>
    <w:p w14:paraId="5C55A34D" w14:textId="77777777" w:rsidR="00F87E91" w:rsidRDefault="00F87E91" w:rsidP="00D362FB">
      <w:pPr>
        <w:spacing w:line="280" w:lineRule="atLeast"/>
        <w:rPr>
          <w:rFonts w:cs="Arial"/>
          <w:b/>
          <w:sz w:val="17"/>
          <w:szCs w:val="17"/>
        </w:rPr>
      </w:pPr>
    </w:p>
    <w:p w14:paraId="5C66ABAB" w14:textId="77777777" w:rsidR="00F87E91" w:rsidRDefault="00F87E91" w:rsidP="00D362FB">
      <w:pPr>
        <w:spacing w:line="280" w:lineRule="atLeast"/>
        <w:rPr>
          <w:rFonts w:cs="Arial"/>
          <w:b/>
          <w:sz w:val="17"/>
          <w:szCs w:val="17"/>
        </w:rPr>
      </w:pPr>
    </w:p>
    <w:p w14:paraId="69D4B222" w14:textId="77777777" w:rsidR="00F87E91" w:rsidRDefault="00F87E91" w:rsidP="00D362FB">
      <w:pPr>
        <w:spacing w:line="280" w:lineRule="atLeast"/>
        <w:rPr>
          <w:rFonts w:cs="Arial"/>
          <w:sz w:val="17"/>
          <w:szCs w:val="17"/>
        </w:rPr>
      </w:pPr>
    </w:p>
    <w:p w14:paraId="041D0711" w14:textId="77777777" w:rsidR="00D362FB" w:rsidRDefault="00D362FB" w:rsidP="00D362FB">
      <w:pPr>
        <w:spacing w:line="280" w:lineRule="atLeast"/>
        <w:rPr>
          <w:rFonts w:cs="Arial"/>
          <w:sz w:val="17"/>
          <w:szCs w:val="17"/>
        </w:rPr>
      </w:pPr>
    </w:p>
    <w:p w14:paraId="68A4B897" w14:textId="77777777" w:rsidR="00D362FB" w:rsidRDefault="00D362FB" w:rsidP="00D362FB">
      <w:pPr>
        <w:spacing w:line="280" w:lineRule="atLeast"/>
        <w:rPr>
          <w:rFonts w:cs="Arial"/>
          <w:sz w:val="17"/>
          <w:szCs w:val="17"/>
        </w:rPr>
      </w:pPr>
    </w:p>
    <w:p w14:paraId="124A7983" w14:textId="77777777" w:rsidR="00D362FB" w:rsidRDefault="00D362FB" w:rsidP="00D362FB">
      <w:pPr>
        <w:spacing w:line="280" w:lineRule="atLeast"/>
        <w:rPr>
          <w:rFonts w:cs="Arial"/>
          <w:sz w:val="17"/>
          <w:szCs w:val="17"/>
        </w:rPr>
      </w:pPr>
    </w:p>
    <w:p w14:paraId="4E244558" w14:textId="77777777" w:rsidR="00D362FB" w:rsidRDefault="00D362FB" w:rsidP="00D362FB">
      <w:pPr>
        <w:spacing w:line="280" w:lineRule="atLeast"/>
        <w:rPr>
          <w:rFonts w:cs="Arial"/>
          <w:sz w:val="17"/>
          <w:szCs w:val="17"/>
        </w:rPr>
      </w:pPr>
    </w:p>
    <w:p w14:paraId="608527FE" w14:textId="77777777" w:rsidR="00D362FB" w:rsidRDefault="00D362FB" w:rsidP="00D362FB">
      <w:pPr>
        <w:spacing w:line="280" w:lineRule="atLeast"/>
        <w:rPr>
          <w:rFonts w:cs="Arial"/>
          <w:sz w:val="17"/>
          <w:szCs w:val="17"/>
        </w:rPr>
      </w:pPr>
    </w:p>
    <w:p w14:paraId="6C368393" w14:textId="77777777" w:rsidR="00D362FB" w:rsidRDefault="00D362FB" w:rsidP="00D362FB">
      <w:pPr>
        <w:spacing w:line="280" w:lineRule="atLeast"/>
        <w:rPr>
          <w:rFonts w:cs="Arial"/>
          <w:sz w:val="17"/>
          <w:szCs w:val="17"/>
        </w:rPr>
      </w:pPr>
    </w:p>
    <w:p w14:paraId="7E25DB9F" w14:textId="77777777" w:rsidR="00391301" w:rsidRDefault="00391301" w:rsidP="00D362FB">
      <w:pPr>
        <w:spacing w:line="280" w:lineRule="atLeast"/>
        <w:rPr>
          <w:rFonts w:cs="Arial"/>
          <w:sz w:val="17"/>
          <w:szCs w:val="17"/>
        </w:rPr>
      </w:pPr>
    </w:p>
    <w:p w14:paraId="0D675448" w14:textId="77777777" w:rsidR="00391301" w:rsidRDefault="00391301" w:rsidP="00D362FB">
      <w:pPr>
        <w:spacing w:line="280" w:lineRule="atLeast"/>
        <w:rPr>
          <w:rFonts w:cs="Arial"/>
          <w:sz w:val="17"/>
          <w:szCs w:val="17"/>
        </w:rPr>
      </w:pPr>
    </w:p>
    <w:p w14:paraId="501908D3" w14:textId="77777777" w:rsidR="00391301" w:rsidRDefault="00391301" w:rsidP="00D362FB">
      <w:pPr>
        <w:spacing w:line="280" w:lineRule="atLeast"/>
        <w:rPr>
          <w:rFonts w:cs="Arial"/>
          <w:sz w:val="17"/>
          <w:szCs w:val="17"/>
        </w:rPr>
      </w:pPr>
    </w:p>
    <w:p w14:paraId="6B74691B" w14:textId="77777777" w:rsidR="00391301" w:rsidRDefault="00391301" w:rsidP="00D362FB">
      <w:pPr>
        <w:spacing w:line="280" w:lineRule="atLeast"/>
        <w:rPr>
          <w:rFonts w:cs="Arial"/>
          <w:sz w:val="17"/>
          <w:szCs w:val="17"/>
        </w:rPr>
      </w:pPr>
    </w:p>
    <w:p w14:paraId="6BF12492" w14:textId="77777777" w:rsidR="00391301" w:rsidRDefault="00391301" w:rsidP="00D362FB">
      <w:pPr>
        <w:spacing w:line="280" w:lineRule="atLeast"/>
        <w:rPr>
          <w:rFonts w:cs="Arial"/>
          <w:sz w:val="17"/>
          <w:szCs w:val="17"/>
        </w:rPr>
      </w:pPr>
    </w:p>
    <w:p w14:paraId="68C1B631" w14:textId="77777777" w:rsidR="00391301" w:rsidRDefault="00391301" w:rsidP="00D362FB">
      <w:pPr>
        <w:spacing w:line="280" w:lineRule="atLeast"/>
        <w:rPr>
          <w:rFonts w:cs="Arial"/>
          <w:sz w:val="17"/>
          <w:szCs w:val="17"/>
        </w:rPr>
      </w:pPr>
    </w:p>
    <w:sectPr w:rsidR="00391301">
      <w:headerReference w:type="even" r:id="rId13"/>
      <w:headerReference w:type="default" r:id="rId14"/>
      <w:footerReference w:type="even" r:id="rId15"/>
      <w:footerReference w:type="default" r:id="rId16"/>
      <w:headerReference w:type="first" r:id="rId17"/>
      <w:footerReference w:type="first" r:id="rId18"/>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1FB08" w14:textId="77777777" w:rsidR="008F4E8E" w:rsidRDefault="008F4E8E">
      <w:r>
        <w:separator/>
      </w:r>
    </w:p>
  </w:endnote>
  <w:endnote w:type="continuationSeparator" w:id="0">
    <w:p w14:paraId="10BA0EBB" w14:textId="77777777" w:rsidR="008F4E8E" w:rsidRDefault="008F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11ABD" w14:textId="77777777" w:rsidR="006221B3" w:rsidRDefault="006221B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lang w:eastAsia="zh-CN"/>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B84072">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B84072">
                      <w:rPr>
                        <w:noProof/>
                      </w:rPr>
                      <w:t>2</w:t>
                    </w:r>
                    <w:r w:rsidR="00D362FB">
                      <w:fldChar w:fldCharType="end"/>
                    </w:r>
                  </w:p>
                </w:txbxContent>
              </v:textbox>
              <w10:wrap anchorx="page" anchory="page"/>
            </v:shape>
          </w:pict>
        </mc:Fallback>
      </mc:AlternateContent>
    </w:r>
    <w:r>
      <w:rPr>
        <w:noProof/>
        <w:sz w:val="12"/>
        <w:lang w:eastAsia="zh-CN"/>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6" w:name="kthema1"/>
                          <w:bookmarkEnd w:id="6"/>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FD0C319" w:rsidR="0081596C" w:rsidRDefault="00AD2097"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1</w:t>
                          </w:r>
                          <w:r w:rsidR="006221B3">
                            <w:rPr>
                              <w:noProof/>
                              <w:color w:val="000000"/>
                              <w:spacing w:val="4"/>
                              <w:sz w:val="15"/>
                              <w:szCs w:val="15"/>
                              <w:lang w:val="en-US"/>
                            </w:rPr>
                            <w:t>5. – 18.11.2022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8" w:name="kthema1"/>
                    <w:bookmarkEnd w:id="8"/>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FD0C319" w:rsidR="0081596C" w:rsidRDefault="00AD2097"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1</w:t>
                    </w:r>
                    <w:r w:rsidR="006221B3">
                      <w:rPr>
                        <w:noProof/>
                        <w:color w:val="000000"/>
                        <w:spacing w:val="4"/>
                        <w:sz w:val="15"/>
                        <w:szCs w:val="15"/>
                        <w:lang w:val="en-US"/>
                      </w:rPr>
                      <w:t>5. – 18.11.2022</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3C635881" w:rsidR="00D362FB" w:rsidRDefault="0076695A">
    <w:pPr>
      <w:pStyle w:val="Fuzeile"/>
      <w:spacing w:line="240" w:lineRule="auto"/>
      <w:rPr>
        <w:sz w:val="12"/>
      </w:rPr>
    </w:pPr>
    <w:r>
      <w:rPr>
        <w:noProof/>
        <w:lang w:eastAsia="zh-CN"/>
      </w:rPr>
      <w:drawing>
        <wp:anchor distT="0" distB="0" distL="114300" distR="114300" simplePos="0" relativeHeight="251671040" behindDoc="0" locked="0" layoutInCell="1" allowOverlap="1" wp14:anchorId="1B428D5E" wp14:editId="4A472248">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lang w:eastAsia="zh-CN"/>
      </w:rPr>
      <mc:AlternateContent>
        <mc:Choice Requires="wps">
          <w:drawing>
            <wp:anchor distT="0" distB="0" distL="114300" distR="114300" simplePos="0" relativeHeight="251656704" behindDoc="0" locked="1" layoutInCell="1" allowOverlap="1" wp14:anchorId="7085F641" wp14:editId="011DA7FC">
              <wp:simplePos x="0" y="0"/>
              <wp:positionH relativeFrom="page">
                <wp:posOffset>5467350</wp:posOffset>
              </wp:positionH>
              <wp:positionV relativeFrom="page">
                <wp:posOffset>6496050</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5FB00B2" w14:textId="77777777" w:rsidR="006C5A37" w:rsidRDefault="006C5A37" w:rsidP="006C5A37">
                          <w:pPr>
                            <w:spacing w:line="200" w:lineRule="exact"/>
                            <w:rPr>
                              <w:rFonts w:cs="Arial"/>
                              <w:color w:val="000000" w:themeColor="text1"/>
                              <w:sz w:val="15"/>
                              <w:szCs w:val="15"/>
                            </w:rPr>
                          </w:pPr>
                          <w:r>
                            <w:rPr>
                              <w:rFonts w:cs="Arial"/>
                              <w:color w:val="000000" w:themeColor="text1"/>
                              <w:sz w:val="15"/>
                              <w:szCs w:val="15"/>
                            </w:rPr>
                            <w:t>Content Partner:</w:t>
                          </w:r>
                        </w:p>
                        <w:p w14:paraId="6E6BB0E1" w14:textId="77777777" w:rsidR="006C5A37" w:rsidRDefault="006C5A37" w:rsidP="006C5A37">
                          <w:pPr>
                            <w:spacing w:line="200" w:lineRule="exact"/>
                            <w:rPr>
                              <w:rFonts w:cs="Arial"/>
                              <w:color w:val="000000" w:themeColor="text1"/>
                              <w:sz w:val="15"/>
                              <w:szCs w:val="15"/>
                            </w:rPr>
                          </w:pPr>
                        </w:p>
                        <w:p w14:paraId="346D8E2B" w14:textId="77777777" w:rsidR="006C5A37" w:rsidRDefault="006C5A37" w:rsidP="006C5A37">
                          <w:pPr>
                            <w:spacing w:line="200" w:lineRule="exact"/>
                            <w:rPr>
                              <w:rFonts w:cs="Arial"/>
                              <w:color w:val="000000" w:themeColor="text1"/>
                              <w:sz w:val="15"/>
                              <w:szCs w:val="15"/>
                            </w:rPr>
                          </w:pPr>
                        </w:p>
                        <w:p w14:paraId="69F3C6C9" w14:textId="77777777" w:rsidR="006C5A37" w:rsidRDefault="006C5A37" w:rsidP="006C5A37">
                          <w:pPr>
                            <w:spacing w:line="200" w:lineRule="exact"/>
                            <w:rPr>
                              <w:rFonts w:cs="Arial"/>
                              <w:color w:val="000000" w:themeColor="text1"/>
                              <w:sz w:val="15"/>
                              <w:szCs w:val="15"/>
                            </w:rPr>
                          </w:pPr>
                        </w:p>
                        <w:p w14:paraId="481DEB94"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lang w:eastAsia="zh-CN"/>
                            </w:rPr>
                            <w:drawing>
                              <wp:inline distT="0" distB="0" distL="0" distR="0" wp14:anchorId="79DA2E4B" wp14:editId="58E701AF">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3EE36F72" w14:textId="77777777" w:rsidR="006C5A37" w:rsidRDefault="006C5A37" w:rsidP="006C5A37">
                          <w:pPr>
                            <w:spacing w:line="200" w:lineRule="exact"/>
                            <w:rPr>
                              <w:rFonts w:cs="Arial"/>
                              <w:color w:val="000000" w:themeColor="text1"/>
                              <w:sz w:val="15"/>
                              <w:szCs w:val="15"/>
                            </w:rPr>
                          </w:pPr>
                        </w:p>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lang w:eastAsia="zh-CN"/>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5pt;margin-top:511.5pt;width:147.4pt;height:25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" filled="f" stroked="f">
              <v:textbox inset="0,0,0,0">
                <w:txbxContent>
                  <w:p w14:paraId="25FB00B2" w14:textId="77777777" w:rsidR="006C5A37" w:rsidRDefault="006C5A37" w:rsidP="006C5A37">
                    <w:pPr>
                      <w:spacing w:line="200" w:lineRule="exact"/>
                      <w:rPr>
                        <w:rFonts w:cs="Arial"/>
                        <w:color w:val="000000" w:themeColor="text1"/>
                        <w:sz w:val="15"/>
                        <w:szCs w:val="15"/>
                      </w:rPr>
                    </w:pPr>
                    <w:r>
                      <w:rPr>
                        <w:rFonts w:cs="Arial"/>
                        <w:color w:val="000000" w:themeColor="text1"/>
                        <w:sz w:val="15"/>
                        <w:szCs w:val="15"/>
                      </w:rPr>
                      <w:t>Content Partner:</w:t>
                    </w:r>
                  </w:p>
                  <w:p w14:paraId="6E6BB0E1" w14:textId="77777777" w:rsidR="006C5A37" w:rsidRDefault="006C5A37" w:rsidP="006C5A37">
                    <w:pPr>
                      <w:spacing w:line="200" w:lineRule="exact"/>
                      <w:rPr>
                        <w:rFonts w:cs="Arial"/>
                        <w:color w:val="000000" w:themeColor="text1"/>
                        <w:sz w:val="15"/>
                        <w:szCs w:val="15"/>
                      </w:rPr>
                    </w:pPr>
                  </w:p>
                  <w:p w14:paraId="346D8E2B" w14:textId="77777777" w:rsidR="006C5A37" w:rsidRDefault="006C5A37" w:rsidP="006C5A37">
                    <w:pPr>
                      <w:spacing w:line="200" w:lineRule="exact"/>
                      <w:rPr>
                        <w:rFonts w:cs="Arial"/>
                        <w:color w:val="000000" w:themeColor="text1"/>
                        <w:sz w:val="15"/>
                        <w:szCs w:val="15"/>
                      </w:rPr>
                    </w:pPr>
                  </w:p>
                  <w:p w14:paraId="69F3C6C9" w14:textId="77777777" w:rsidR="006C5A37" w:rsidRDefault="006C5A37" w:rsidP="006C5A37">
                    <w:pPr>
                      <w:spacing w:line="200" w:lineRule="exact"/>
                      <w:rPr>
                        <w:rFonts w:cs="Arial"/>
                        <w:color w:val="000000" w:themeColor="text1"/>
                        <w:sz w:val="15"/>
                        <w:szCs w:val="15"/>
                      </w:rPr>
                    </w:pPr>
                  </w:p>
                  <w:p w14:paraId="481DEB94"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79DA2E4B" wp14:editId="58E701AF">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3EE36F72" w14:textId="77777777" w:rsidR="006C5A37" w:rsidRDefault="006C5A37" w:rsidP="006C5A37">
                    <w:pPr>
                      <w:spacing w:line="200" w:lineRule="exact"/>
                      <w:rPr>
                        <w:rFonts w:cs="Arial"/>
                        <w:color w:val="000000" w:themeColor="text1"/>
                        <w:sz w:val="15"/>
                        <w:szCs w:val="15"/>
                      </w:rPr>
                    </w:pPr>
                  </w:p>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1E4E4" w14:textId="77777777" w:rsidR="008F4E8E" w:rsidRDefault="008F4E8E">
      <w:r>
        <w:separator/>
      </w:r>
    </w:p>
  </w:footnote>
  <w:footnote w:type="continuationSeparator" w:id="0">
    <w:p w14:paraId="3DC8A362" w14:textId="77777777" w:rsidR="008F4E8E" w:rsidRDefault="008F4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C4FBB" w14:textId="77777777" w:rsidR="006221B3" w:rsidRDefault="006221B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057ADE26"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663232BF" w:rsidR="00D362FB" w:rsidRDefault="00FE2B9E">
          <w:pPr>
            <w:tabs>
              <w:tab w:val="left" w:pos="4138"/>
            </w:tabs>
            <w:spacing w:line="240" w:lineRule="auto"/>
            <w:jc w:val="right"/>
            <w:rPr>
              <w:b/>
              <w:sz w:val="28"/>
              <w:szCs w:val="28"/>
            </w:rPr>
          </w:pPr>
          <w:r>
            <w:rPr>
              <w:noProof/>
              <w:lang w:eastAsia="zh-CN"/>
            </w:rPr>
            <w:drawing>
              <wp:anchor distT="0" distB="0" distL="114300" distR="114300" simplePos="0" relativeHeight="251673088" behindDoc="0" locked="0" layoutInCell="1" allowOverlap="1" wp14:anchorId="2ED1B104" wp14:editId="569DE75B">
                <wp:simplePos x="0" y="0"/>
                <wp:positionH relativeFrom="column">
                  <wp:posOffset>4631055</wp:posOffset>
                </wp:positionH>
                <wp:positionV relativeFrom="paragraph">
                  <wp:posOffset>753745</wp:posOffset>
                </wp:positionV>
                <wp:extent cx="1584000" cy="323885"/>
                <wp:effectExtent l="0" t="0" r="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next-tct_2_RGB.jpg"/>
                        <pic:cNvPicPr/>
                      </pic:nvPicPr>
                      <pic:blipFill>
                        <a:blip r:embed="rId1">
                          <a:extLst>
                            <a:ext uri="{28A0092B-C50C-407E-A947-70E740481C1C}">
                              <a14:useLocalDpi xmlns:a14="http://schemas.microsoft.com/office/drawing/2010/main" val="0"/>
                            </a:ext>
                          </a:extLst>
                        </a:blip>
                        <a:stretch>
                          <a:fillRect/>
                        </a:stretch>
                      </pic:blipFill>
                      <pic:spPr>
                        <a:xfrm>
                          <a:off x="0" y="0"/>
                          <a:ext cx="1584000" cy="3238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362FB">
            <w:rPr>
              <w:noProof/>
              <w:lang w:eastAsia="zh-CN"/>
            </w:rPr>
            <mc:AlternateContent>
              <mc:Choice Requires="wps">
                <w:drawing>
                  <wp:anchor distT="0" distB="0" distL="114300" distR="114300" simplePos="0" relativeHeight="251666944" behindDoc="1" locked="0" layoutInCell="1" allowOverlap="1" wp14:anchorId="1F76790D" wp14:editId="43671F8D">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43BE8A8F"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24B6A"/>
    <w:rsid w:val="0003652D"/>
    <w:rsid w:val="00060B9F"/>
    <w:rsid w:val="00074D79"/>
    <w:rsid w:val="000C35F9"/>
    <w:rsid w:val="000C7BAB"/>
    <w:rsid w:val="00107686"/>
    <w:rsid w:val="00142497"/>
    <w:rsid w:val="00165FF7"/>
    <w:rsid w:val="00170C68"/>
    <w:rsid w:val="00173C77"/>
    <w:rsid w:val="001F6A63"/>
    <w:rsid w:val="002008A7"/>
    <w:rsid w:val="0020304E"/>
    <w:rsid w:val="00221AC8"/>
    <w:rsid w:val="00226CDB"/>
    <w:rsid w:val="00242D39"/>
    <w:rsid w:val="00285AB4"/>
    <w:rsid w:val="002B514A"/>
    <w:rsid w:val="002D5806"/>
    <w:rsid w:val="002E0310"/>
    <w:rsid w:val="002E3A34"/>
    <w:rsid w:val="002E4071"/>
    <w:rsid w:val="002F268B"/>
    <w:rsid w:val="002F6E95"/>
    <w:rsid w:val="003443ED"/>
    <w:rsid w:val="00391301"/>
    <w:rsid w:val="003931FA"/>
    <w:rsid w:val="003A1ADA"/>
    <w:rsid w:val="003C3677"/>
    <w:rsid w:val="003F7EFE"/>
    <w:rsid w:val="004202FE"/>
    <w:rsid w:val="004573F6"/>
    <w:rsid w:val="00463230"/>
    <w:rsid w:val="00470A7B"/>
    <w:rsid w:val="00472E6E"/>
    <w:rsid w:val="004D3A00"/>
    <w:rsid w:val="005077EA"/>
    <w:rsid w:val="005B1615"/>
    <w:rsid w:val="005D0AD9"/>
    <w:rsid w:val="005F071D"/>
    <w:rsid w:val="006221B3"/>
    <w:rsid w:val="00624A45"/>
    <w:rsid w:val="00660586"/>
    <w:rsid w:val="00670EC2"/>
    <w:rsid w:val="00687C52"/>
    <w:rsid w:val="006C5A37"/>
    <w:rsid w:val="006D63B7"/>
    <w:rsid w:val="006E5DEC"/>
    <w:rsid w:val="0076695A"/>
    <w:rsid w:val="00795E67"/>
    <w:rsid w:val="00795F39"/>
    <w:rsid w:val="00803FFB"/>
    <w:rsid w:val="0081596C"/>
    <w:rsid w:val="0088482C"/>
    <w:rsid w:val="008B26B0"/>
    <w:rsid w:val="008F4E8E"/>
    <w:rsid w:val="00921FF1"/>
    <w:rsid w:val="009350C8"/>
    <w:rsid w:val="0094547D"/>
    <w:rsid w:val="00977976"/>
    <w:rsid w:val="00984ED4"/>
    <w:rsid w:val="00991781"/>
    <w:rsid w:val="009A3101"/>
    <w:rsid w:val="009C4D81"/>
    <w:rsid w:val="00A03A11"/>
    <w:rsid w:val="00A207A4"/>
    <w:rsid w:val="00A24609"/>
    <w:rsid w:val="00A25772"/>
    <w:rsid w:val="00A7531C"/>
    <w:rsid w:val="00A96A07"/>
    <w:rsid w:val="00AA41F1"/>
    <w:rsid w:val="00AC19E1"/>
    <w:rsid w:val="00AD2097"/>
    <w:rsid w:val="00B00220"/>
    <w:rsid w:val="00B84072"/>
    <w:rsid w:val="00BB0FF0"/>
    <w:rsid w:val="00BD2040"/>
    <w:rsid w:val="00C06314"/>
    <w:rsid w:val="00C424E0"/>
    <w:rsid w:val="00C6463C"/>
    <w:rsid w:val="00C966C8"/>
    <w:rsid w:val="00CA240F"/>
    <w:rsid w:val="00CC4EE5"/>
    <w:rsid w:val="00D2015A"/>
    <w:rsid w:val="00D362FB"/>
    <w:rsid w:val="00D57E58"/>
    <w:rsid w:val="00DB1C4E"/>
    <w:rsid w:val="00DE2140"/>
    <w:rsid w:val="00E02A37"/>
    <w:rsid w:val="00E20196"/>
    <w:rsid w:val="00E229D9"/>
    <w:rsid w:val="00ED1F74"/>
    <w:rsid w:val="00EE3C8A"/>
    <w:rsid w:val="00F63F5D"/>
    <w:rsid w:val="00F87E91"/>
    <w:rsid w:val="00F913D1"/>
    <w:rsid w:val="00FA329A"/>
    <w:rsid w:val="00FE2B9E"/>
    <w:rsid w:val="00FF01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StandardWeb">
    <w:name w:val="Normal (Web)"/>
    <w:basedOn w:val="Standard"/>
    <w:uiPriority w:val="99"/>
    <w:semiHidden/>
    <w:unhideWhenUsed/>
    <w:rsid w:val="00226CDB"/>
    <w:pPr>
      <w:widowControl/>
      <w:spacing w:before="100" w:beforeAutospacing="1" w:after="100" w:afterAutospacing="1" w:line="240" w:lineRule="auto"/>
    </w:pPr>
    <w:rPr>
      <w:rFonts w:ascii="Times New Roman" w:hAnsi="Times New Roman"/>
      <w:sz w:val="24"/>
      <w:szCs w:val="24"/>
    </w:rPr>
  </w:style>
  <w:style w:type="paragraph" w:styleId="NurText">
    <w:name w:val="Plain Text"/>
    <w:basedOn w:val="Standard"/>
    <w:link w:val="NurTextZchn"/>
    <w:uiPriority w:val="99"/>
    <w:unhideWhenUsed/>
    <w:rsid w:val="00226CDB"/>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226CDB"/>
    <w:rPr>
      <w:rFonts w:ascii="Calibri" w:eastAsiaTheme="minorHAnsi" w:hAnsi="Calibri" w:cstheme="minorBidi"/>
      <w:sz w:val="22"/>
      <w:szCs w:val="21"/>
      <w:lang w:eastAsia="en-US"/>
    </w:rPr>
  </w:style>
  <w:style w:type="character" w:customStyle="1" w:styleId="a-copy-lead1">
    <w:name w:val="a-copy-lead1"/>
    <w:basedOn w:val="Absatz-Standardschriftart"/>
    <w:rsid w:val="00E02A37"/>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2F6E95"/>
    <w:rPr>
      <w:sz w:val="16"/>
      <w:szCs w:val="16"/>
    </w:rPr>
  </w:style>
  <w:style w:type="paragraph" w:styleId="Kommentartext">
    <w:name w:val="annotation text"/>
    <w:basedOn w:val="Standard"/>
    <w:link w:val="KommentartextZchn"/>
    <w:semiHidden/>
    <w:unhideWhenUsed/>
    <w:rsid w:val="002F6E95"/>
    <w:pPr>
      <w:spacing w:line="240" w:lineRule="auto"/>
    </w:pPr>
    <w:rPr>
      <w:sz w:val="20"/>
    </w:rPr>
  </w:style>
  <w:style w:type="character" w:customStyle="1" w:styleId="KommentartextZchn">
    <w:name w:val="Kommentartext Zchn"/>
    <w:basedOn w:val="Absatz-Standardschriftart"/>
    <w:link w:val="Kommentartext"/>
    <w:semiHidden/>
    <w:rsid w:val="002F6E95"/>
    <w:rPr>
      <w:rFonts w:ascii="Arial" w:hAnsi="Arial"/>
    </w:rPr>
  </w:style>
  <w:style w:type="paragraph" w:styleId="Kommentarthema">
    <w:name w:val="annotation subject"/>
    <w:basedOn w:val="Kommentartext"/>
    <w:next w:val="Kommentartext"/>
    <w:link w:val="KommentarthemaZchn"/>
    <w:semiHidden/>
    <w:unhideWhenUsed/>
    <w:rsid w:val="002F6E95"/>
    <w:rPr>
      <w:b/>
      <w:bCs/>
    </w:rPr>
  </w:style>
  <w:style w:type="character" w:customStyle="1" w:styleId="KommentarthemaZchn">
    <w:name w:val="Kommentarthema Zchn"/>
    <w:basedOn w:val="KommentartextZchn"/>
    <w:link w:val="Kommentarthema"/>
    <w:semiHidden/>
    <w:rsid w:val="002F6E9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949">
      <w:bodyDiv w:val="1"/>
      <w:marLeft w:val="0"/>
      <w:marRight w:val="0"/>
      <w:marTop w:val="0"/>
      <w:marBottom w:val="0"/>
      <w:divBdr>
        <w:top w:val="none" w:sz="0" w:space="0" w:color="auto"/>
        <w:left w:val="none" w:sz="0" w:space="0" w:color="auto"/>
        <w:bottom w:val="none" w:sz="0" w:space="0" w:color="auto"/>
        <w:right w:val="none" w:sz="0" w:space="0" w:color="auto"/>
      </w:divBdr>
    </w:div>
    <w:div w:id="894437274">
      <w:bodyDiv w:val="1"/>
      <w:marLeft w:val="0"/>
      <w:marRight w:val="0"/>
      <w:marTop w:val="0"/>
      <w:marBottom w:val="0"/>
      <w:divBdr>
        <w:top w:val="none" w:sz="0" w:space="0" w:color="auto"/>
        <w:left w:val="none" w:sz="0" w:space="0" w:color="auto"/>
        <w:bottom w:val="none" w:sz="0" w:space="0" w:color="auto"/>
        <w:right w:val="none" w:sz="0" w:space="0" w:color="auto"/>
      </w:divBdr>
    </w:div>
    <w:div w:id="1176580170">
      <w:bodyDiv w:val="1"/>
      <w:marLeft w:val="0"/>
      <w:marRight w:val="0"/>
      <w:marTop w:val="0"/>
      <w:marBottom w:val="0"/>
      <w:divBdr>
        <w:top w:val="none" w:sz="0" w:space="0" w:color="auto"/>
        <w:left w:val="none" w:sz="0" w:space="0" w:color="auto"/>
        <w:bottom w:val="none" w:sz="0" w:space="0" w:color="auto"/>
        <w:right w:val="none" w:sz="0" w:space="0" w:color="auto"/>
      </w:divBdr>
    </w:div>
    <w:div w:id="12823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nex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esago.de/de/formnext/home.htm" TargetMode="External"/><Relationship Id="rId12" Type="http://schemas.openxmlformats.org/officeDocument/2006/relationships/hyperlink" Target="https://am.vdma.org/startseit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ssefrankfur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sago.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sago.de/de/formnext/home.htm"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wmf"/><Relationship Id="rId5" Type="http://schemas.openxmlformats.org/officeDocument/2006/relationships/image" Target="media/image40.jpg"/><Relationship Id="rId4"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306F-1365-430A-88EA-8626F050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4</Pages>
  <Words>1387</Words>
  <Characters>8741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10108</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Qingyi Xu (Mesago Stuttgart)</cp:lastModifiedBy>
  <cp:revision>3</cp:revision>
  <cp:lastPrinted>2014-08-08T15:06:00Z</cp:lastPrinted>
  <dcterms:created xsi:type="dcterms:W3CDTF">2022-09-08T10:02:00Z</dcterms:created>
  <dcterms:modified xsi:type="dcterms:W3CDTF">2022-09-08T10:04:00Z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